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7EB0"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0D6542E4" w14:textId="77777777" w:rsidR="00A00C90" w:rsidRPr="00F20809" w:rsidRDefault="00A00C90" w:rsidP="00A00C90">
      <w:pPr>
        <w:pStyle w:val="paragraph"/>
        <w:spacing w:before="0" w:beforeAutospacing="0" w:after="0" w:afterAutospacing="0"/>
        <w:ind w:left="105" w:right="532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ALGEMENE VOORWAARDEN A-A-N </w:t>
      </w:r>
      <w:r w:rsidRPr="00F20809">
        <w:rPr>
          <w:rStyle w:val="eop"/>
          <w:rFonts w:asciiTheme="minorHAnsi" w:hAnsiTheme="minorHAnsi" w:cstheme="minorHAnsi"/>
          <w:b/>
          <w:bCs/>
          <w:color w:val="B01F23"/>
          <w:sz w:val="22"/>
          <w:szCs w:val="22"/>
          <w:lang w:val="nl-NL"/>
        </w:rPr>
        <w:t> </w:t>
      </w:r>
    </w:p>
    <w:p w14:paraId="00C3E02D"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57BCC6D" w14:textId="77777777" w:rsidR="00A00C90" w:rsidRPr="00F20809" w:rsidRDefault="00A00C90" w:rsidP="00A00C90">
      <w:pPr>
        <w:pStyle w:val="paragraph"/>
        <w:spacing w:before="0" w:beforeAutospacing="0" w:after="0" w:afterAutospacing="0"/>
        <w:ind w:left="105" w:right="930"/>
        <w:textAlignment w:val="baseline"/>
        <w:rPr>
          <w:rFonts w:asciiTheme="minorHAnsi" w:hAnsiTheme="minorHAnsi" w:cstheme="minorHAnsi"/>
          <w:sz w:val="18"/>
          <w:szCs w:val="18"/>
          <w:lang w:val="nl-NL"/>
        </w:rPr>
      </w:pPr>
      <w:r w:rsidRPr="00F20809">
        <w:rPr>
          <w:rStyle w:val="normaltextrun"/>
          <w:rFonts w:asciiTheme="minorHAnsi" w:hAnsiTheme="minorHAnsi" w:cstheme="minorHAnsi"/>
          <w:sz w:val="20"/>
          <w:szCs w:val="20"/>
          <w:lang w:val="nl-NL"/>
        </w:rPr>
        <w:t>Deze voorwaarden zijn van toepassing op alle met de Arbo Adviesgroep Nederland, (hierna A-A-N) gesloten overeenkomsten en alle gelieerde bedrijven en diensten. Tevens zijn deze algemene voorwaarden van toepassing op alle door de opdrachtnemer uitgebrachte aanbiedingen en gedane offertes. Het bepaalde in deze algemene voorwaarden geldt mede ten gunste van alle (rechts)personen waarvan A-A-N zich bij de uitvoering van de overeenkomst bedient. Algemene voorwaarden van de opdrachtgever en afwijkingen van deze algemene voorwaarden zijn niet van toepassing, tenzij uitdrukkelijk en schriftelijk overeengekomen.</w:t>
      </w:r>
      <w:r w:rsidRPr="00F20809">
        <w:rPr>
          <w:rStyle w:val="eop"/>
          <w:rFonts w:asciiTheme="minorHAnsi" w:hAnsiTheme="minorHAnsi" w:cstheme="minorHAnsi"/>
          <w:sz w:val="20"/>
          <w:szCs w:val="20"/>
          <w:lang w:val="nl-NL"/>
        </w:rPr>
        <w:t> </w:t>
      </w:r>
    </w:p>
    <w:p w14:paraId="295E66A3"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259455F4"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Aard van de werkzaamheden</w:t>
      </w:r>
      <w:r w:rsidRPr="00F20809">
        <w:rPr>
          <w:rStyle w:val="eop"/>
          <w:rFonts w:asciiTheme="minorHAnsi" w:hAnsiTheme="minorHAnsi" w:cstheme="minorHAnsi"/>
          <w:b/>
          <w:bCs/>
          <w:color w:val="B01F23"/>
          <w:sz w:val="22"/>
          <w:szCs w:val="22"/>
          <w:lang w:val="nl-NL"/>
        </w:rPr>
        <w:t> </w:t>
      </w:r>
    </w:p>
    <w:p w14:paraId="46B24A35"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40D5A18E" w14:textId="3F83E3CC"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 werkzaamheden van A-A-N hebben betrekking op het met deskundigheid ondersteunen en adviseren van de Opdrachtgever. A-A-N verricht haar werkzaamheden overeenkomstig de eisen van goed vakmanschap, naar de algemeen aanvaarde stand van techniek en wetenschap, overeenkomstig de richtlijnen en normen van de NVAB en KNMG.</w:t>
      </w:r>
      <w:r w:rsidRPr="00F20809">
        <w:rPr>
          <w:rStyle w:val="eop"/>
          <w:rFonts w:asciiTheme="minorHAnsi" w:hAnsiTheme="minorHAnsi" w:cstheme="minorHAnsi"/>
          <w:sz w:val="20"/>
          <w:szCs w:val="20"/>
          <w:lang w:val="nl-NL"/>
        </w:rPr>
        <w:t> </w:t>
      </w:r>
    </w:p>
    <w:p w14:paraId="5EA3974E"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44F0798E" w14:textId="1DA98300"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A-A-N zal zich maximaal inspannen de in de overeenkomst vastgelegde (kwaliteits)normen en prestatie indicatoren te realiseren.</w:t>
      </w:r>
      <w:r w:rsidRPr="00F20809">
        <w:rPr>
          <w:rStyle w:val="eop"/>
          <w:rFonts w:asciiTheme="minorHAnsi" w:hAnsiTheme="minorHAnsi" w:cstheme="minorHAnsi"/>
          <w:sz w:val="20"/>
          <w:szCs w:val="20"/>
          <w:lang w:val="nl-NL"/>
        </w:rPr>
        <w:t> </w:t>
      </w:r>
    </w:p>
    <w:p w14:paraId="58741DD7"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9A9B877" w14:textId="4D00DDAC"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Voor het arbo- en verzuimbeleid, voor goede arbeidsomstandigheden en voor de tijdige, correcte en volledige begeleiding van ziekteverzuim en re-integratie blijft de Opdrachtgever verantwoordelijk. De werkzaamheden van A-A-N zijn beperkt tot deskundige advisering, onder andere gebaseerd op onderzoeken, spreekuren, informatie-inwinning en keuringen.</w:t>
      </w:r>
      <w:r w:rsidRPr="00F20809">
        <w:rPr>
          <w:rStyle w:val="eop"/>
          <w:rFonts w:asciiTheme="minorHAnsi" w:hAnsiTheme="minorHAnsi" w:cstheme="minorHAnsi"/>
          <w:sz w:val="20"/>
          <w:szCs w:val="20"/>
          <w:lang w:val="nl-NL"/>
        </w:rPr>
        <w:t> </w:t>
      </w:r>
    </w:p>
    <w:p w14:paraId="7F1694A1"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2050D7CE" w14:textId="53CCE619"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Tenzij schriftelijk anders overeengekomen, zal A-A-N haar werkzaamheden uitvoeren op één of meer locaties van de Opdrachtgever danwel een locatie van A-A-N. De Opdrachtgever zal voor de medewerkers van A-A-N kosteloos zorg dragen voor een geschikte werkruimte alsmede voor arbeidsomstandigheden die voldoen aan de eisen van art. 7:658 BW. Voorts zal de Opdrachtgever A-A-N vrijwaren tegen alle aanspraken gebaseerd op of verband houdende met het niet voldoen aan deze verplichting.</w:t>
      </w:r>
      <w:r w:rsidRPr="00F20809">
        <w:rPr>
          <w:rStyle w:val="eop"/>
          <w:rFonts w:asciiTheme="minorHAnsi" w:hAnsiTheme="minorHAnsi" w:cstheme="minorHAnsi"/>
          <w:sz w:val="20"/>
          <w:szCs w:val="20"/>
          <w:lang w:val="nl-NL"/>
        </w:rPr>
        <w:t> </w:t>
      </w:r>
    </w:p>
    <w:p w14:paraId="5873C24A"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6BF18385" w14:textId="4F72DA40"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Indien A-A-N zulks noodzakelijk of wenselijk acht, is zij gerechtigd extra werkzaamheden, waaronder begrepen, doch niet beperkt tot, het inwinnen van medische informatie of het inschakelen van experts, uit te voeren of te doen uitvoeren, en bij Opdrachtgever in rekening te brengen, zulks onder de voorwaarden dat:</w:t>
      </w:r>
      <w:r w:rsidRPr="00F20809">
        <w:rPr>
          <w:rStyle w:val="eop"/>
          <w:rFonts w:asciiTheme="minorHAnsi" w:hAnsiTheme="minorHAnsi" w:cstheme="minorHAnsi"/>
          <w:sz w:val="20"/>
          <w:szCs w:val="20"/>
          <w:lang w:val="nl-NL"/>
        </w:rPr>
        <w:t> </w:t>
      </w:r>
    </w:p>
    <w:p w14:paraId="1DB55D2F" w14:textId="77777777" w:rsidR="00F20809" w:rsidRDefault="00A00C90" w:rsidP="00F20809">
      <w:pPr>
        <w:pStyle w:val="paragraph"/>
        <w:numPr>
          <w:ilvl w:val="0"/>
          <w:numId w:val="7"/>
        </w:numPr>
        <w:tabs>
          <w:tab w:val="clear" w:pos="720"/>
        </w:tabs>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 Opdrachtgever vooraf is geïnformeerd;</w:t>
      </w:r>
      <w:r w:rsidRPr="00F20809">
        <w:rPr>
          <w:rStyle w:val="eop"/>
          <w:rFonts w:asciiTheme="minorHAnsi" w:hAnsiTheme="minorHAnsi" w:cstheme="minorHAnsi"/>
          <w:sz w:val="20"/>
          <w:szCs w:val="20"/>
          <w:lang w:val="nl-NL"/>
        </w:rPr>
        <w:t> </w:t>
      </w:r>
    </w:p>
    <w:p w14:paraId="4CF01C4C" w14:textId="77777777" w:rsidR="00F20809" w:rsidRDefault="00A00C90" w:rsidP="00F20809">
      <w:pPr>
        <w:pStyle w:val="paragraph"/>
        <w:numPr>
          <w:ilvl w:val="0"/>
          <w:numId w:val="7"/>
        </w:numPr>
        <w:tabs>
          <w:tab w:val="clear" w:pos="720"/>
        </w:tabs>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deze werkzaamheden naar het oordeel van A-A-N noodzakelijk zijn voor de kwantitatief dan wel kwalitatief verantwoorde uitvoering van de overeenkomst;</w:t>
      </w:r>
      <w:r w:rsidRPr="00F20809">
        <w:rPr>
          <w:rStyle w:val="eop"/>
          <w:rFonts w:asciiTheme="minorHAnsi" w:hAnsiTheme="minorHAnsi" w:cstheme="minorHAnsi"/>
          <w:sz w:val="20"/>
          <w:szCs w:val="20"/>
          <w:lang w:val="nl-NL"/>
        </w:rPr>
        <w:t> </w:t>
      </w:r>
    </w:p>
    <w:p w14:paraId="384DCA06" w14:textId="77777777" w:rsidR="00F20809" w:rsidRDefault="00A00C90" w:rsidP="00F20809">
      <w:pPr>
        <w:pStyle w:val="paragraph"/>
        <w:numPr>
          <w:ilvl w:val="0"/>
          <w:numId w:val="7"/>
        </w:numPr>
        <w:tabs>
          <w:tab w:val="clear" w:pos="720"/>
        </w:tabs>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deze werkzaamheden voldoen aan de voor alle werkzaamheden overeengekomen kwaliteitscriteria;</w:t>
      </w:r>
      <w:r w:rsidRPr="00F20809">
        <w:rPr>
          <w:rStyle w:val="eop"/>
          <w:rFonts w:asciiTheme="minorHAnsi" w:hAnsiTheme="minorHAnsi" w:cstheme="minorHAnsi"/>
          <w:sz w:val="20"/>
          <w:szCs w:val="20"/>
          <w:lang w:val="nl-NL"/>
        </w:rPr>
        <w:t> </w:t>
      </w:r>
    </w:p>
    <w:p w14:paraId="4924B402" w14:textId="77777777" w:rsidR="00F20809" w:rsidRDefault="00A00C90" w:rsidP="00F20809">
      <w:pPr>
        <w:pStyle w:val="paragraph"/>
        <w:numPr>
          <w:ilvl w:val="0"/>
          <w:numId w:val="7"/>
        </w:numPr>
        <w:tabs>
          <w:tab w:val="clear" w:pos="720"/>
        </w:tabs>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 noodzaak ervan is gebleken na de totstandkoming van de overeenkomst;</w:t>
      </w:r>
      <w:r w:rsidRPr="00F20809">
        <w:rPr>
          <w:rStyle w:val="eop"/>
          <w:rFonts w:asciiTheme="minorHAnsi" w:hAnsiTheme="minorHAnsi" w:cstheme="minorHAnsi"/>
          <w:sz w:val="20"/>
          <w:szCs w:val="20"/>
          <w:lang w:val="nl-NL"/>
        </w:rPr>
        <w:t> </w:t>
      </w:r>
    </w:p>
    <w:p w14:paraId="387E7096" w14:textId="4A340806" w:rsidR="00A00C90" w:rsidRPr="00F20809" w:rsidRDefault="00A00C90" w:rsidP="00F20809">
      <w:pPr>
        <w:pStyle w:val="paragraph"/>
        <w:numPr>
          <w:ilvl w:val="0"/>
          <w:numId w:val="7"/>
        </w:numPr>
        <w:tabs>
          <w:tab w:val="clear" w:pos="720"/>
        </w:tabs>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deze extra werkzaamheden de aansprakelijkheid van A-A-N voor de nakoming van de verplichtingen uit de overeenkomst onverlet laten.</w:t>
      </w:r>
      <w:r w:rsidRPr="00F20809">
        <w:rPr>
          <w:rStyle w:val="eop"/>
          <w:rFonts w:asciiTheme="minorHAnsi" w:hAnsiTheme="minorHAnsi" w:cstheme="minorHAnsi"/>
          <w:sz w:val="20"/>
          <w:szCs w:val="20"/>
          <w:lang w:val="nl-NL"/>
        </w:rPr>
        <w:t> </w:t>
      </w:r>
    </w:p>
    <w:p w14:paraId="1812FFEC" w14:textId="667E4242" w:rsidR="00A00C90" w:rsidRPr="00F20809" w:rsidRDefault="00A00C90" w:rsidP="00A00C90">
      <w:pPr>
        <w:pStyle w:val="paragraph"/>
        <w:spacing w:before="0" w:beforeAutospacing="0" w:after="0" w:afterAutospacing="0"/>
        <w:ind w:right="1035"/>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2BF0CC0A"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Totstandkoming van de overeenkomst</w:t>
      </w:r>
      <w:r w:rsidRPr="00F20809">
        <w:rPr>
          <w:rStyle w:val="eop"/>
          <w:rFonts w:asciiTheme="minorHAnsi" w:hAnsiTheme="minorHAnsi" w:cstheme="minorHAnsi"/>
          <w:b/>
          <w:bCs/>
          <w:color w:val="B01F23"/>
          <w:sz w:val="22"/>
          <w:szCs w:val="22"/>
          <w:lang w:val="nl-NL"/>
        </w:rPr>
        <w:t> </w:t>
      </w:r>
    </w:p>
    <w:p w14:paraId="4FD0642A" w14:textId="77777777" w:rsidR="00A00C90" w:rsidRPr="00F20809" w:rsidRDefault="00A00C90" w:rsidP="00A00C90">
      <w:pPr>
        <w:pStyle w:val="paragraph"/>
        <w:spacing w:before="0" w:beforeAutospacing="0" w:after="0" w:afterAutospacing="0"/>
        <w:ind w:right="1035"/>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089F7282" w14:textId="12946AB4"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 opdrachtnemer doet op basis van een intake met cliënt een aanbod waarin de te leveren diensten nauwkeurig zijn beschreven. De overeenkomst tussen opdrachtnemer en de opdrachtgever komt tot stand door de ondertekening van een opdrachtnemer “aanmeldingsformulier” (hierna: formulier) door opdrachtgever.</w:t>
      </w:r>
      <w:r w:rsidRPr="00F20809">
        <w:rPr>
          <w:rStyle w:val="eop"/>
          <w:rFonts w:asciiTheme="minorHAnsi" w:hAnsiTheme="minorHAnsi" w:cstheme="minorHAnsi"/>
          <w:sz w:val="20"/>
          <w:szCs w:val="20"/>
          <w:lang w:val="nl-NL"/>
        </w:rPr>
        <w:t> </w:t>
      </w:r>
    </w:p>
    <w:p w14:paraId="67F89122" w14:textId="77777777" w:rsidR="00A00C90" w:rsidRPr="00F20809" w:rsidRDefault="00A00C90" w:rsidP="00A00C90">
      <w:pPr>
        <w:pStyle w:val="paragraph"/>
        <w:spacing w:before="0" w:beforeAutospacing="0" w:after="0" w:afterAutospacing="0"/>
        <w:ind w:left="465" w:right="1035"/>
        <w:textAlignment w:val="baseline"/>
        <w:rPr>
          <w:rFonts w:asciiTheme="minorHAnsi" w:hAnsiTheme="minorHAnsi" w:cstheme="minorHAnsi"/>
          <w:sz w:val="18"/>
          <w:szCs w:val="18"/>
          <w:lang w:val="nl-NL"/>
        </w:rPr>
      </w:pPr>
      <w:r w:rsidRPr="00F20809">
        <w:rPr>
          <w:rStyle w:val="normaltextrun"/>
          <w:rFonts w:asciiTheme="minorHAnsi" w:hAnsiTheme="minorHAnsi" w:cstheme="minorHAnsi"/>
          <w:sz w:val="20"/>
          <w:szCs w:val="20"/>
          <w:lang w:val="nl-NL"/>
        </w:rPr>
        <w:t>Door ondertekening van het formulier verklaart de opdrachtgever deze algemene voorwaarden te kennen en te accepteren. Een mondelinge overeenkomst heeft dezelfde rechten en verplichtingen als een schriftelijke.</w:t>
      </w:r>
      <w:r w:rsidRPr="00F20809">
        <w:rPr>
          <w:rStyle w:val="eop"/>
          <w:rFonts w:asciiTheme="minorHAnsi" w:hAnsiTheme="minorHAnsi" w:cstheme="minorHAnsi"/>
          <w:sz w:val="20"/>
          <w:szCs w:val="20"/>
          <w:lang w:val="nl-NL"/>
        </w:rPr>
        <w:t> </w:t>
      </w:r>
    </w:p>
    <w:p w14:paraId="45E4B020"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lastRenderedPageBreak/>
        <w:t> </w:t>
      </w:r>
    </w:p>
    <w:p w14:paraId="71458F3E"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Wetswijzigingen</w:t>
      </w:r>
      <w:r w:rsidRPr="00F20809">
        <w:rPr>
          <w:rStyle w:val="eop"/>
          <w:rFonts w:asciiTheme="minorHAnsi" w:hAnsiTheme="minorHAnsi" w:cstheme="minorHAnsi"/>
          <w:b/>
          <w:bCs/>
          <w:color w:val="B01F23"/>
          <w:sz w:val="22"/>
          <w:szCs w:val="22"/>
          <w:lang w:val="nl-NL"/>
        </w:rPr>
        <w:t> </w:t>
      </w:r>
    </w:p>
    <w:p w14:paraId="149532A4"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AC46D75" w14:textId="2E6EC250"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Als wijzigingen in wet- of regelgeving een aanpassing van de overeenkomst noodzakelijk maken zullen partijen in onderling overleg de noodzakelijke wijzigingen vaststellen (zo nodig met terugwerkende kracht) waarbij A-A-N gerechtigd is uit de wijzigingen voortvloeiende kosten in rekening te brengen.</w:t>
      </w:r>
      <w:r w:rsidRPr="00F20809">
        <w:rPr>
          <w:rStyle w:val="eop"/>
          <w:rFonts w:asciiTheme="minorHAnsi" w:hAnsiTheme="minorHAnsi" w:cstheme="minorHAnsi"/>
          <w:sz w:val="20"/>
          <w:szCs w:val="20"/>
          <w:lang w:val="nl-NL"/>
        </w:rPr>
        <w:t> </w:t>
      </w:r>
    </w:p>
    <w:p w14:paraId="1CA7FDF8"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3C6CC1D"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Privacy en Gegevensuitwisseling</w:t>
      </w:r>
      <w:r w:rsidRPr="00F20809">
        <w:rPr>
          <w:rStyle w:val="eop"/>
          <w:rFonts w:asciiTheme="minorHAnsi" w:hAnsiTheme="minorHAnsi" w:cstheme="minorHAnsi"/>
          <w:b/>
          <w:bCs/>
          <w:color w:val="B01F23"/>
          <w:sz w:val="22"/>
          <w:szCs w:val="22"/>
          <w:lang w:val="nl-NL"/>
        </w:rPr>
        <w:t> </w:t>
      </w:r>
    </w:p>
    <w:p w14:paraId="2C915724"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18"/>
          <w:szCs w:val="18"/>
          <w:lang w:val="nl-NL"/>
        </w:rPr>
      </w:pPr>
      <w:r w:rsidRPr="00F20809">
        <w:rPr>
          <w:rStyle w:val="eop"/>
          <w:rFonts w:asciiTheme="minorHAnsi" w:hAnsiTheme="minorHAnsi" w:cstheme="minorHAnsi"/>
          <w:b/>
          <w:bCs/>
          <w:color w:val="B01F23"/>
          <w:sz w:val="20"/>
          <w:szCs w:val="20"/>
          <w:lang w:val="nl-NL"/>
        </w:rPr>
        <w:t> </w:t>
      </w:r>
    </w:p>
    <w:p w14:paraId="5EC8DB6A" w14:textId="215B5EB1"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sz w:val="20"/>
          <w:szCs w:val="20"/>
          <w:lang w:val="nl-NL"/>
        </w:rPr>
        <w:t>A-A-N heeft een privacystatement welke te vinden is op de website. Hiernaast wordt er een verwerkingsovereenkomst gesloten met de opdrachtgevers.</w:t>
      </w:r>
      <w:r w:rsidRPr="00F20809">
        <w:rPr>
          <w:rStyle w:val="eop"/>
          <w:rFonts w:asciiTheme="minorHAnsi" w:hAnsiTheme="minorHAnsi" w:cstheme="minorHAnsi"/>
          <w:b/>
          <w:bCs/>
          <w:sz w:val="20"/>
          <w:szCs w:val="20"/>
          <w:lang w:val="nl-NL"/>
        </w:rPr>
        <w:t> </w:t>
      </w:r>
    </w:p>
    <w:p w14:paraId="5A965B75" w14:textId="77777777" w:rsidR="00A00C90" w:rsidRPr="00F20809" w:rsidRDefault="00A00C90" w:rsidP="00A00C90">
      <w:pPr>
        <w:pStyle w:val="paragraph"/>
        <w:spacing w:before="0" w:beforeAutospacing="0" w:after="0" w:afterAutospacing="0"/>
        <w:ind w:left="720"/>
        <w:textAlignment w:val="baseline"/>
        <w:rPr>
          <w:rFonts w:asciiTheme="minorHAnsi" w:hAnsiTheme="minorHAnsi" w:cstheme="minorHAnsi"/>
          <w:b/>
          <w:bCs/>
          <w:sz w:val="18"/>
          <w:szCs w:val="18"/>
          <w:lang w:val="nl-NL"/>
        </w:rPr>
      </w:pPr>
      <w:r w:rsidRPr="00F20809">
        <w:rPr>
          <w:rStyle w:val="eop"/>
          <w:rFonts w:asciiTheme="minorHAnsi" w:hAnsiTheme="minorHAnsi" w:cstheme="minorHAnsi"/>
          <w:b/>
          <w:bCs/>
          <w:sz w:val="20"/>
          <w:szCs w:val="20"/>
          <w:lang w:val="nl-NL"/>
        </w:rPr>
        <w:t> </w:t>
      </w:r>
    </w:p>
    <w:p w14:paraId="2B2F6BBC" w14:textId="201A84CC" w:rsidR="00A00C90" w:rsidRPr="00F20809" w:rsidRDefault="00A00C90" w:rsidP="00A00C90">
      <w:pPr>
        <w:pStyle w:val="paragraph"/>
        <w:numPr>
          <w:ilvl w:val="0"/>
          <w:numId w:val="46"/>
        </w:numPr>
        <w:spacing w:before="0" w:beforeAutospacing="0" w:after="0" w:afterAutospacing="0"/>
        <w:textAlignment w:val="baseline"/>
        <w:rPr>
          <w:rFonts w:asciiTheme="minorHAnsi" w:hAnsiTheme="minorHAnsi" w:cstheme="minorHAnsi"/>
          <w:b/>
          <w:bCs/>
          <w:sz w:val="18"/>
          <w:szCs w:val="18"/>
          <w:lang w:val="nl-NL"/>
        </w:rPr>
      </w:pPr>
      <w:r w:rsidRPr="00F20809">
        <w:rPr>
          <w:rStyle w:val="normaltextrun"/>
          <w:rFonts w:asciiTheme="minorHAnsi" w:hAnsiTheme="minorHAnsi" w:cstheme="minorHAnsi"/>
          <w:sz w:val="20"/>
          <w:szCs w:val="20"/>
          <w:lang w:val="nl-NL"/>
        </w:rPr>
        <w:t>Partijen zijn verplicht elkaar over en weer alle redelijke medewerking te verlenen teneinde de andere partij in staat te stellen haar verplichtingen op grond van de toepasselijke privacywetgeving na te komen. Op de dienstverlening van Arbo Unie is het Reglement Bescherming Persoonsgegevens van toepassing, laatste uitgave, welk reglement op eerste verzoek van opdrachtgever kosteloos zal worden verstrekt.</w:t>
      </w:r>
      <w:r w:rsidRPr="00F20809">
        <w:rPr>
          <w:rStyle w:val="scxw205115735"/>
          <w:rFonts w:asciiTheme="minorHAnsi" w:hAnsiTheme="minorHAnsi" w:cstheme="minorHAnsi"/>
          <w:b/>
          <w:bCs/>
          <w:sz w:val="20"/>
          <w:szCs w:val="20"/>
          <w:lang w:val="nl-NL"/>
        </w:rPr>
        <w:t> </w:t>
      </w:r>
    </w:p>
    <w:p w14:paraId="553F6B33" w14:textId="7E15BC26" w:rsidR="00A00C90" w:rsidRPr="00F20809" w:rsidRDefault="00A00C90" w:rsidP="00A00C90">
      <w:pPr>
        <w:pStyle w:val="paragraph"/>
        <w:numPr>
          <w:ilvl w:val="0"/>
          <w:numId w:val="46"/>
        </w:numPr>
        <w:spacing w:before="0" w:beforeAutospacing="0" w:after="0" w:afterAutospacing="0"/>
        <w:textAlignment w:val="baseline"/>
        <w:rPr>
          <w:rFonts w:asciiTheme="minorHAnsi" w:hAnsiTheme="minorHAnsi" w:cstheme="minorHAnsi"/>
          <w:b/>
          <w:bCs/>
          <w:sz w:val="18"/>
          <w:szCs w:val="18"/>
          <w:lang w:val="nl-NL"/>
        </w:rPr>
      </w:pPr>
      <w:r w:rsidRPr="00F20809">
        <w:rPr>
          <w:rStyle w:val="normaltextrun"/>
          <w:rFonts w:asciiTheme="minorHAnsi" w:hAnsiTheme="minorHAnsi" w:cstheme="minorHAnsi"/>
          <w:sz w:val="20"/>
          <w:szCs w:val="20"/>
          <w:lang w:val="nl-NL"/>
        </w:rPr>
        <w:t>Partijen zullen alle informatie, knowhow, (patiënt-)gegevens of specificaties die verband houden met de uitvoering van deze overeenkomst en/of de onderneming van de andere partij, vertrouwelijk behandelen en zullen deze niet aan derden kenbaar maken, tenzij de partij van wie de informatie afkomstig is daartoe schriftelijk toestemming heeft gegeven. Hetzelfde geldt ten aanzien van de inhoud van de overeenkomst.</w:t>
      </w:r>
      <w:r w:rsidRPr="00F20809">
        <w:rPr>
          <w:rStyle w:val="eop"/>
          <w:rFonts w:asciiTheme="minorHAnsi" w:hAnsiTheme="minorHAnsi" w:cstheme="minorHAnsi"/>
          <w:b/>
          <w:bCs/>
          <w:sz w:val="20"/>
          <w:szCs w:val="20"/>
          <w:lang w:val="nl-NL"/>
        </w:rPr>
        <w:t> </w:t>
      </w:r>
    </w:p>
    <w:p w14:paraId="7D00593E" w14:textId="77777777" w:rsidR="00A00C90" w:rsidRPr="00F20809" w:rsidRDefault="00A00C90" w:rsidP="00A00C90">
      <w:pPr>
        <w:pStyle w:val="paragraph"/>
        <w:spacing w:before="0" w:beforeAutospacing="0" w:after="0" w:afterAutospacing="0"/>
        <w:ind w:firstLine="720"/>
        <w:textAlignment w:val="baseline"/>
        <w:rPr>
          <w:rFonts w:asciiTheme="minorHAnsi" w:hAnsiTheme="minorHAnsi" w:cstheme="minorHAnsi"/>
          <w:b/>
          <w:bCs/>
          <w:sz w:val="18"/>
          <w:szCs w:val="18"/>
          <w:lang w:val="nl-NL"/>
        </w:rPr>
      </w:pPr>
      <w:r w:rsidRPr="00F20809">
        <w:rPr>
          <w:rStyle w:val="eop"/>
          <w:rFonts w:asciiTheme="minorHAnsi" w:hAnsiTheme="minorHAnsi" w:cstheme="minorHAnsi"/>
          <w:b/>
          <w:bCs/>
          <w:sz w:val="20"/>
          <w:szCs w:val="20"/>
          <w:lang w:val="nl-NL"/>
        </w:rPr>
        <w:t> </w:t>
      </w:r>
    </w:p>
    <w:p w14:paraId="116C97F0" w14:textId="7F49F8A7"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 Opdrachtgever draagt er zorg voor dat alle voor het uitvoeren van de overeenkomst benodigde gegevens op de overeengekomen wijze tijdig, correct en volledig aan A-A-N worden verstrekt. Indien deze gegevens niet tijdig, dan wel niet correct, dan wel niet volledig zijn verstrekt, treden partijen in overleg. Nadat is gebleken dat dit niet tot resultaat heeft geleid, heeft A-A-N het recht de uitvoering van een overeenkomst op te schorten en/of uit de vertraging voortvloeiende extra kosten in rekening te brengen.</w:t>
      </w:r>
      <w:r w:rsidRPr="00F20809">
        <w:rPr>
          <w:rStyle w:val="eop"/>
          <w:rFonts w:asciiTheme="minorHAnsi" w:hAnsiTheme="minorHAnsi" w:cstheme="minorHAnsi"/>
          <w:sz w:val="20"/>
          <w:szCs w:val="20"/>
          <w:lang w:val="nl-NL"/>
        </w:rPr>
        <w:t> </w:t>
      </w:r>
    </w:p>
    <w:p w14:paraId="0E0D81C5"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7382328" w14:textId="69A9B7C3"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De Opdrachtgever geeft, indien van toepassing, toestemming voor de uitwisseling van de niet onder de privacy en/of medische regelgeving ressorterende gegevens met de verzekeraar. De verzekeraar gebruikt deze gegevens alleen voor zover de uitvoering van de bij de verzekeraar afgesloten verzuimverzekering dit vereist. A-A-N gebruikt deze gegevens voor controle van de door de Opdrachtgever verstrekte bedrijfs- en medewerker gegevens.</w:t>
      </w:r>
      <w:r w:rsidRPr="00F20809">
        <w:rPr>
          <w:rStyle w:val="eop"/>
          <w:rFonts w:asciiTheme="minorHAnsi" w:hAnsiTheme="minorHAnsi" w:cstheme="minorHAnsi"/>
          <w:sz w:val="20"/>
          <w:szCs w:val="20"/>
          <w:lang w:val="nl-NL"/>
        </w:rPr>
        <w:t> </w:t>
      </w:r>
    </w:p>
    <w:p w14:paraId="7FA97F08"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247B5D61" w14:textId="3D55BBE7"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A-A-N is verplicht zich in haar hoedanigheid van bewerker in de zin van de Wet Bescherming Persoonsgegevens (WBP) en de Wet Geneeskundige Behandelingsovereenkomst (WGB) te houden aan alle relevante bepalingen ter zake. Verder moet een gegevensoverdracht voldoen aan de eisen voor certificering Arbodiensten, vastgelegd in de Arbo-wet. Binnen de grenzen van de wet- en regelgeving zal A-A-N de Opdrachtgever maximaal informeren.</w:t>
      </w:r>
      <w:r w:rsidRPr="00F20809">
        <w:rPr>
          <w:rStyle w:val="eop"/>
          <w:rFonts w:asciiTheme="minorHAnsi" w:hAnsiTheme="minorHAnsi" w:cstheme="minorHAnsi"/>
          <w:sz w:val="20"/>
          <w:szCs w:val="20"/>
          <w:lang w:val="nl-NL"/>
        </w:rPr>
        <w:t> </w:t>
      </w:r>
    </w:p>
    <w:p w14:paraId="2BBA154D"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1CCFF441"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0DA2DD0"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Tarieven, facturatie en betaling</w:t>
      </w:r>
      <w:r w:rsidRPr="00F20809">
        <w:rPr>
          <w:rStyle w:val="eop"/>
          <w:rFonts w:asciiTheme="minorHAnsi" w:hAnsiTheme="minorHAnsi" w:cstheme="minorHAnsi"/>
          <w:b/>
          <w:bCs/>
          <w:color w:val="B01F23"/>
          <w:sz w:val="22"/>
          <w:szCs w:val="22"/>
          <w:lang w:val="nl-NL"/>
        </w:rPr>
        <w:t> </w:t>
      </w:r>
    </w:p>
    <w:p w14:paraId="7D1C7A59"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488E96DA" w14:textId="2DE65976" w:rsidR="00A00C90" w:rsidRPr="00F20809" w:rsidRDefault="00A00C90" w:rsidP="00A00C90">
      <w:pPr>
        <w:pStyle w:val="paragraph"/>
        <w:numPr>
          <w:ilvl w:val="0"/>
          <w:numId w:val="37"/>
        </w:numPr>
        <w:shd w:val="clear" w:color="auto" w:fill="FFFFFF"/>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Alle door opdrachtnemer vermelde prijzen zijn exclusief BTW, tenzij uitdrukkelijk anders vermeld. Opdrachtnemer houdt zich het recht voor haar prijzen voor dienstverlening en de algemene voorwaarden tussentijds te wijzigen. </w:t>
      </w:r>
      <w:r w:rsidRPr="00F20809">
        <w:rPr>
          <w:rStyle w:val="eop"/>
          <w:rFonts w:asciiTheme="minorHAnsi" w:hAnsiTheme="minorHAnsi" w:cstheme="minorHAnsi"/>
          <w:sz w:val="20"/>
          <w:szCs w:val="20"/>
          <w:lang w:val="nl-NL"/>
        </w:rPr>
        <w:t> </w:t>
      </w:r>
    </w:p>
    <w:p w14:paraId="213E000A" w14:textId="77777777" w:rsidR="00A00C90" w:rsidRPr="00F20809" w:rsidRDefault="00A00C90" w:rsidP="00F20809">
      <w:pPr>
        <w:pStyle w:val="paragraph"/>
        <w:shd w:val="clear" w:color="auto" w:fill="FFFFFF"/>
        <w:spacing w:before="0" w:after="0"/>
        <w:ind w:left="360"/>
        <w:textAlignment w:val="baseline"/>
        <w:rPr>
          <w:rFonts w:asciiTheme="minorHAnsi" w:hAnsiTheme="minorHAnsi" w:cstheme="minorHAnsi"/>
          <w:sz w:val="18"/>
          <w:szCs w:val="18"/>
          <w:lang w:val="nl-NL"/>
        </w:rPr>
      </w:pPr>
      <w:r w:rsidRPr="00F20809">
        <w:rPr>
          <w:rStyle w:val="normaltextrun"/>
          <w:rFonts w:asciiTheme="minorHAnsi" w:hAnsiTheme="minorHAnsi" w:cstheme="minorHAnsi"/>
          <w:sz w:val="20"/>
          <w:szCs w:val="20"/>
          <w:lang w:val="nl-NL"/>
        </w:rPr>
        <w:t>Indien nadat de overeenkomst tot stand is gekomen een of meer prijsfactoren een verhoging ondergaan, is de opdrachtnemer gerechtigd de overeengekomen prijs dienovereenkomstig te verhogen, ook al is deze ontstaan door voorzienbare omstandigheden. Indien de verhoging tot stand komt binnen 3 maanden na de totstandkoming van de overeenkomst, is de opdrachtgever gerechtigd de overeenkomst te ontbinden binnen 14 dagen nadat de opdrachtgever kennis heeft kunnen nemen van die verhoging.</w:t>
      </w:r>
      <w:r w:rsidRPr="00F20809">
        <w:rPr>
          <w:rStyle w:val="eop"/>
          <w:rFonts w:asciiTheme="minorHAnsi" w:hAnsiTheme="minorHAnsi" w:cstheme="minorHAnsi"/>
          <w:sz w:val="20"/>
          <w:szCs w:val="20"/>
          <w:lang w:val="nl-NL"/>
        </w:rPr>
        <w:t> </w:t>
      </w:r>
    </w:p>
    <w:p w14:paraId="6294471D" w14:textId="7B2435C6"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lastRenderedPageBreak/>
        <w:t>Indien door aan de Opdrachtgever toerekenbare omstandigheden geplande werkzaamheden niet door A-A-N kunnen worden verricht, is de Opdrachtgever de overeengekomen vergoeding en daaraan verbonden kosten aan A-A-N verschuldigd. De overeengekomen vergoeding is evenwel niet verschuldigd na de schriftelijke annulering van:</w:t>
      </w:r>
      <w:r w:rsidRPr="00F20809">
        <w:rPr>
          <w:rStyle w:val="eop"/>
          <w:rFonts w:asciiTheme="minorHAnsi" w:hAnsiTheme="minorHAnsi" w:cstheme="minorHAnsi"/>
          <w:sz w:val="20"/>
          <w:szCs w:val="20"/>
          <w:lang w:val="nl-NL"/>
        </w:rPr>
        <w:t> </w:t>
      </w:r>
    </w:p>
    <w:p w14:paraId="6D790850" w14:textId="77777777" w:rsidR="00A00C90" w:rsidRPr="00F20809" w:rsidRDefault="00A00C90" w:rsidP="00F20809">
      <w:pPr>
        <w:pStyle w:val="paragraph"/>
        <w:numPr>
          <w:ilvl w:val="0"/>
          <w:numId w:val="19"/>
        </w:numPr>
        <w:tabs>
          <w:tab w:val="clear" w:pos="720"/>
          <w:tab w:val="num" w:pos="-180"/>
        </w:tabs>
        <w:spacing w:before="0" w:beforeAutospacing="0" w:after="0" w:afterAutospacing="0"/>
        <w:ind w:left="360" w:firstLine="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spreekuren tot twee werkdagen voor aanvang;</w:t>
      </w:r>
      <w:r w:rsidRPr="00F20809">
        <w:rPr>
          <w:rStyle w:val="eop"/>
          <w:rFonts w:asciiTheme="minorHAnsi" w:hAnsiTheme="minorHAnsi" w:cstheme="minorHAnsi"/>
          <w:sz w:val="20"/>
          <w:szCs w:val="20"/>
          <w:lang w:val="nl-NL"/>
        </w:rPr>
        <w:t> </w:t>
      </w:r>
    </w:p>
    <w:p w14:paraId="5740CAAA" w14:textId="77777777" w:rsidR="00A00C90" w:rsidRPr="00F20809" w:rsidRDefault="00A00C90" w:rsidP="00F20809">
      <w:pPr>
        <w:pStyle w:val="paragraph"/>
        <w:numPr>
          <w:ilvl w:val="0"/>
          <w:numId w:val="20"/>
        </w:numPr>
        <w:tabs>
          <w:tab w:val="clear" w:pos="720"/>
          <w:tab w:val="num" w:pos="-180"/>
        </w:tabs>
        <w:spacing w:before="0" w:beforeAutospacing="0" w:after="0" w:afterAutospacing="0"/>
        <w:ind w:left="360" w:firstLine="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cursussen, trainingen en projecten tot één maand voor aanvang;</w:t>
      </w:r>
      <w:r w:rsidRPr="00F20809">
        <w:rPr>
          <w:rStyle w:val="eop"/>
          <w:rFonts w:asciiTheme="minorHAnsi" w:hAnsiTheme="minorHAnsi" w:cstheme="minorHAnsi"/>
          <w:sz w:val="20"/>
          <w:szCs w:val="20"/>
          <w:lang w:val="nl-NL"/>
        </w:rPr>
        <w:t> </w:t>
      </w:r>
    </w:p>
    <w:p w14:paraId="6BABC149" w14:textId="77777777" w:rsidR="00A00C90" w:rsidRPr="00F20809" w:rsidRDefault="00A00C90" w:rsidP="00F20809">
      <w:pPr>
        <w:pStyle w:val="paragraph"/>
        <w:numPr>
          <w:ilvl w:val="0"/>
          <w:numId w:val="21"/>
        </w:numPr>
        <w:tabs>
          <w:tab w:val="clear" w:pos="720"/>
          <w:tab w:val="num" w:pos="-180"/>
        </w:tabs>
        <w:spacing w:before="0" w:beforeAutospacing="0" w:after="0" w:afterAutospacing="0"/>
        <w:ind w:left="360" w:firstLine="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individuele cliënt georiënteerde opdrachten tot tien werkdagen voor aanvang.</w:t>
      </w:r>
      <w:r w:rsidRPr="00F20809">
        <w:rPr>
          <w:rStyle w:val="eop"/>
          <w:rFonts w:asciiTheme="minorHAnsi" w:hAnsiTheme="minorHAnsi" w:cstheme="minorHAnsi"/>
          <w:sz w:val="20"/>
          <w:szCs w:val="20"/>
          <w:lang w:val="nl-NL"/>
        </w:rPr>
        <w:t> </w:t>
      </w:r>
    </w:p>
    <w:p w14:paraId="3722EC14"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5669F5A" w14:textId="62AA96E3" w:rsidR="00A00C90" w:rsidRPr="00F20809" w:rsidRDefault="00A00C90" w:rsidP="00A00C90">
      <w:pPr>
        <w:pStyle w:val="paragraph"/>
        <w:numPr>
          <w:ilvl w:val="0"/>
          <w:numId w:val="37"/>
        </w:numPr>
        <w:spacing w:before="0" w:beforeAutospacing="0" w:after="0" w:afterAutospacing="0"/>
        <w:ind w:right="90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Indien bij beëindiging van een overeenkomst medische dossiers aan een derde dienen te worden overgedragen, dan is A-A-N gerechtigd om de daarmee verband houdende redelijke</w:t>
      </w:r>
      <w:r w:rsidRPr="00F20809">
        <w:rPr>
          <w:rStyle w:val="normaltextrun"/>
          <w:rFonts w:asciiTheme="minorHAnsi" w:hAnsiTheme="minorHAnsi" w:cstheme="minorHAnsi"/>
          <w:sz w:val="20"/>
          <w:szCs w:val="20"/>
          <w:lang w:val="nl-NL"/>
        </w:rPr>
        <w:t> kosten bij de Opdrachtgever in rekening te brengen. Het medische dossier van een werknemer wordt alleen overgedragen, als hiervoor een schriftelijke, door de betreffende werknemer ondertekende machtiging is afgegeven. De Opdrachtgever is verantwoordelijk voor het verkrijgen van deze machtiging.</w:t>
      </w:r>
      <w:r w:rsidRPr="00F20809">
        <w:rPr>
          <w:rStyle w:val="eop"/>
          <w:rFonts w:asciiTheme="minorHAnsi" w:hAnsiTheme="minorHAnsi" w:cstheme="minorHAnsi"/>
          <w:sz w:val="20"/>
          <w:szCs w:val="20"/>
          <w:lang w:val="nl-NL"/>
        </w:rPr>
        <w:t> </w:t>
      </w:r>
    </w:p>
    <w:p w14:paraId="3CFC0288"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2AF9F625" w14:textId="4C826869"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Betalingen door de Opdrachtgever dienen binnen dertig dagen na factuurdatum te geschieden, tenzij in de overeenkomst uitdrukkelijk een andere betalingstermijn is vastgelegd. Deze termijn geldt als fatale termijn. Vanaf het moment waarop de Opdrachtgever in verzuim is, zal hij aan A-A-N vertragingsrente verschuldigd zijn ter hoogte van de wettelijke handelsrente over het verschuldigde bedrag, alsmede vergoeding van buitengerechtelijke incassokosten, waarbij de hoogte van deze kosten reeds nu wordt vastgesteld op minimaal 10% van het te laat betaalde bedrag. Voorts is A-A-N alsdan gerechtigd haar verplichtingen voortvloeiend uit de overeenkomst op te schorten. De Opdrachtgever is in zo’n situatie zelf aansprakelijk voor alle gevolgen van deze opschorting der werkzaamheden.</w:t>
      </w:r>
      <w:r w:rsidRPr="00F20809">
        <w:rPr>
          <w:rStyle w:val="eop"/>
          <w:rFonts w:asciiTheme="minorHAnsi" w:hAnsiTheme="minorHAnsi" w:cstheme="minorHAnsi"/>
          <w:sz w:val="20"/>
          <w:szCs w:val="20"/>
          <w:lang w:val="nl-NL"/>
        </w:rPr>
        <w:t> </w:t>
      </w:r>
    </w:p>
    <w:p w14:paraId="5264C201"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E739506" w14:textId="7926B542" w:rsidR="00A00C90" w:rsidRPr="00F20809" w:rsidRDefault="00A00C90" w:rsidP="00A00C90">
      <w:pPr>
        <w:pStyle w:val="paragraph"/>
        <w:numPr>
          <w:ilvl w:val="0"/>
          <w:numId w:val="37"/>
        </w:numPr>
        <w:spacing w:before="0" w:beforeAutospacing="0" w:after="0" w:afterAutospacing="0"/>
        <w:jc w:val="both"/>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Indien de Opdrachtgever de juistheid van een onderdeel van een factuur betwist, is hij niettemin gehouden tot betaling van het niet-betwiste gedeelte. Indien en voor zover het betwiste gedeelte alsnog verschuldigd blijkt, geldt daarvoor de oorspronkelijke factuurdatum.</w:t>
      </w:r>
      <w:r w:rsidRPr="00F20809">
        <w:rPr>
          <w:rStyle w:val="eop"/>
          <w:rFonts w:asciiTheme="minorHAnsi" w:hAnsiTheme="minorHAnsi" w:cstheme="minorHAnsi"/>
          <w:sz w:val="20"/>
          <w:szCs w:val="20"/>
          <w:lang w:val="nl-NL"/>
        </w:rPr>
        <w:t> </w:t>
      </w:r>
    </w:p>
    <w:p w14:paraId="33290044"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46FBF88F"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rPr>
      </w:pPr>
      <w:r w:rsidRPr="00F20809">
        <w:rPr>
          <w:rStyle w:val="normaltextrun"/>
          <w:rFonts w:asciiTheme="minorHAnsi" w:hAnsiTheme="minorHAnsi" w:cstheme="minorHAnsi"/>
          <w:b/>
          <w:bCs/>
          <w:color w:val="B01F23"/>
          <w:sz w:val="22"/>
          <w:szCs w:val="22"/>
          <w:lang w:val="nl-NL"/>
        </w:rPr>
        <w:t>Aansprakelijkheid</w:t>
      </w:r>
      <w:r w:rsidRPr="00F20809">
        <w:rPr>
          <w:rStyle w:val="eop"/>
          <w:rFonts w:asciiTheme="minorHAnsi" w:hAnsiTheme="minorHAnsi" w:cstheme="minorHAnsi"/>
          <w:b/>
          <w:bCs/>
          <w:color w:val="B01F23"/>
          <w:sz w:val="22"/>
          <w:szCs w:val="22"/>
        </w:rPr>
        <w:t> </w:t>
      </w:r>
    </w:p>
    <w:p w14:paraId="4B7B6735"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rPr>
      </w:pPr>
      <w:r w:rsidRPr="00F20809">
        <w:rPr>
          <w:rStyle w:val="eop"/>
          <w:rFonts w:asciiTheme="minorHAnsi" w:hAnsiTheme="minorHAnsi" w:cstheme="minorHAnsi"/>
          <w:sz w:val="20"/>
          <w:szCs w:val="20"/>
        </w:rPr>
        <w:t> </w:t>
      </w:r>
    </w:p>
    <w:p w14:paraId="58332D40" w14:textId="503148ED" w:rsidR="00A00C90" w:rsidRPr="00F20809" w:rsidRDefault="00A00C90" w:rsidP="00A00C90">
      <w:pPr>
        <w:pStyle w:val="paragraph"/>
        <w:numPr>
          <w:ilvl w:val="0"/>
          <w:numId w:val="37"/>
        </w:numPr>
        <w:spacing w:before="0" w:beforeAutospacing="0" w:after="0" w:afterAutospacing="0"/>
        <w:textAlignment w:val="baseline"/>
        <w:rPr>
          <w:rFonts w:asciiTheme="minorHAnsi" w:hAnsiTheme="minorHAnsi" w:cstheme="minorHAnsi"/>
          <w:sz w:val="18"/>
          <w:szCs w:val="18"/>
        </w:rPr>
      </w:pPr>
    </w:p>
    <w:p w14:paraId="646CEE9E" w14:textId="77777777" w:rsidR="00A00C90" w:rsidRPr="00F20809" w:rsidRDefault="00A00C90" w:rsidP="00A00C90">
      <w:pPr>
        <w:pStyle w:val="paragraph"/>
        <w:numPr>
          <w:ilvl w:val="0"/>
          <w:numId w:val="4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Opdrachtgever is gehouden opdrachtnemer in de gelegenheid te stellen een door opdrachtgever tekortschieten in de nakoming van de overeenkomst binnen een redelijke termijn voor rekening van opdrachtnemer te herstellen.</w:t>
      </w:r>
      <w:r w:rsidRPr="00F20809">
        <w:rPr>
          <w:rStyle w:val="eop"/>
          <w:rFonts w:asciiTheme="minorHAnsi" w:hAnsiTheme="minorHAnsi" w:cstheme="minorHAnsi"/>
          <w:sz w:val="20"/>
          <w:szCs w:val="20"/>
          <w:lang w:val="nl-NL"/>
        </w:rPr>
        <w:t> </w:t>
      </w:r>
    </w:p>
    <w:p w14:paraId="420B1225" w14:textId="77777777" w:rsidR="00A00C90" w:rsidRPr="00F20809" w:rsidRDefault="00A00C90" w:rsidP="00A00C90">
      <w:pPr>
        <w:pStyle w:val="paragraph"/>
        <w:numPr>
          <w:ilvl w:val="0"/>
          <w:numId w:val="4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Opdrachtnemer is niet aansprakelijk voor door derden geleden schade. Ook schade geleden voor niet verstrekte vergoedingen of subsidies valt opdrachtnemer niet toe te rekenen.</w:t>
      </w:r>
      <w:r w:rsidRPr="00F20809">
        <w:rPr>
          <w:rStyle w:val="eop"/>
          <w:rFonts w:asciiTheme="minorHAnsi" w:hAnsiTheme="minorHAnsi" w:cstheme="minorHAnsi"/>
          <w:sz w:val="20"/>
          <w:szCs w:val="20"/>
          <w:lang w:val="nl-NL"/>
        </w:rPr>
        <w:t> </w:t>
      </w:r>
    </w:p>
    <w:p w14:paraId="3DC3DAC0" w14:textId="77777777" w:rsidR="00A00C90" w:rsidRPr="00F20809" w:rsidRDefault="00A00C90" w:rsidP="00A00C90">
      <w:pPr>
        <w:pStyle w:val="paragraph"/>
        <w:numPr>
          <w:ilvl w:val="0"/>
          <w:numId w:val="4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Opdrachtnemer en haar medewerkers zijn niet aansprakelijk voor enige schade – hoe dan ook genaamd en ongeacht de oorzaak – die de opdrachtgever of cliënt(en) mochten lijden door of tijdens deelname aan een intake of begeleidingsprocedure, behoudens opzet of grover schuld van de zijde van Opdrachtnemer.</w:t>
      </w:r>
      <w:r w:rsidRPr="00F20809">
        <w:rPr>
          <w:rStyle w:val="eop"/>
          <w:rFonts w:asciiTheme="minorHAnsi" w:hAnsiTheme="minorHAnsi" w:cstheme="minorHAnsi"/>
          <w:sz w:val="20"/>
          <w:szCs w:val="20"/>
          <w:lang w:val="nl-NL"/>
        </w:rPr>
        <w:t> </w:t>
      </w:r>
    </w:p>
    <w:p w14:paraId="1DABD244" w14:textId="77777777" w:rsidR="00A00C90" w:rsidRPr="00F20809" w:rsidRDefault="00A00C90" w:rsidP="00A00C90">
      <w:pPr>
        <w:pStyle w:val="paragraph"/>
        <w:numPr>
          <w:ilvl w:val="0"/>
          <w:numId w:val="4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Voor alle directe schade van opdrachtgever of cliënt, op enigerlei wijze verband houdend met in het bovenstaande lid genoemde niet behoorlijke uitvoering van de dienstverlening, is de aansprakelijkheid van Opdrachtnemer beperkt tot het bedrag waarvoor zij zich met betrekking tot de niet behoorlijke nakoming daarvan heeft verzekerd.</w:t>
      </w:r>
      <w:r w:rsidRPr="00F20809">
        <w:rPr>
          <w:rStyle w:val="eop"/>
          <w:rFonts w:asciiTheme="minorHAnsi" w:hAnsiTheme="minorHAnsi" w:cstheme="minorHAnsi"/>
          <w:sz w:val="20"/>
          <w:szCs w:val="20"/>
          <w:lang w:val="nl-NL"/>
        </w:rPr>
        <w:t> </w:t>
      </w:r>
    </w:p>
    <w:p w14:paraId="63AE3E5D" w14:textId="77777777" w:rsidR="00A00C90" w:rsidRDefault="00A00C90" w:rsidP="00A00C90">
      <w:pPr>
        <w:pStyle w:val="paragraph"/>
        <w:spacing w:before="0" w:beforeAutospacing="0" w:after="0" w:afterAutospacing="0"/>
        <w:textAlignment w:val="baseline"/>
        <w:rPr>
          <w:rStyle w:val="eop"/>
          <w:rFonts w:asciiTheme="minorHAnsi" w:hAnsiTheme="minorHAnsi" w:cstheme="minorHAnsi"/>
          <w:sz w:val="20"/>
          <w:szCs w:val="20"/>
          <w:lang w:val="nl-NL"/>
        </w:rPr>
      </w:pPr>
      <w:r w:rsidRPr="00F20809">
        <w:rPr>
          <w:rStyle w:val="eop"/>
          <w:rFonts w:asciiTheme="minorHAnsi" w:hAnsiTheme="minorHAnsi" w:cstheme="minorHAnsi"/>
          <w:sz w:val="20"/>
          <w:szCs w:val="20"/>
          <w:lang w:val="nl-NL"/>
        </w:rPr>
        <w:t> </w:t>
      </w:r>
    </w:p>
    <w:p w14:paraId="41BC26C0" w14:textId="77777777" w:rsidR="00F20809" w:rsidRPr="00F20809" w:rsidRDefault="00F20809" w:rsidP="00A00C90">
      <w:pPr>
        <w:pStyle w:val="paragraph"/>
        <w:spacing w:before="0" w:beforeAutospacing="0" w:after="0" w:afterAutospacing="0"/>
        <w:textAlignment w:val="baseline"/>
        <w:rPr>
          <w:rFonts w:asciiTheme="minorHAnsi" w:hAnsiTheme="minorHAnsi" w:cstheme="minorHAnsi"/>
          <w:sz w:val="18"/>
          <w:szCs w:val="18"/>
          <w:lang w:val="nl-NL"/>
        </w:rPr>
      </w:pPr>
    </w:p>
    <w:p w14:paraId="2E9B5073"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Overmacht</w:t>
      </w:r>
      <w:r w:rsidRPr="00F20809">
        <w:rPr>
          <w:rStyle w:val="eop"/>
          <w:rFonts w:asciiTheme="minorHAnsi" w:hAnsiTheme="minorHAnsi" w:cstheme="minorHAnsi"/>
          <w:b/>
          <w:bCs/>
          <w:color w:val="B01F23"/>
          <w:sz w:val="22"/>
          <w:szCs w:val="22"/>
          <w:lang w:val="nl-NL"/>
        </w:rPr>
        <w:t> </w:t>
      </w:r>
    </w:p>
    <w:p w14:paraId="176A1D61" w14:textId="77777777" w:rsidR="00A00C90" w:rsidRPr="00F20809" w:rsidRDefault="00A00C90" w:rsidP="00A00C90">
      <w:pPr>
        <w:pStyle w:val="paragraph"/>
        <w:spacing w:before="0" w:beforeAutospacing="0" w:after="0" w:afterAutospacing="0"/>
        <w:ind w:right="138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5CF5BE4B" w14:textId="0C885D01"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A-A-N is niet aansprakelijk voor het niet, niet tijdig of niet volledig nakomen van haar verplichtingen indien er sprake is van overmacht. Alle omstandigheden die de naleving van de overeenkomst belemmeren en die in redelijkheid niet voor risico van A-A-N behoren te komen, worden beschouwd als niet-toerekenbare tekortkoming en leveren overmacht op.</w:t>
      </w:r>
      <w:r w:rsidRPr="00F20809">
        <w:rPr>
          <w:rStyle w:val="eop"/>
          <w:rFonts w:asciiTheme="minorHAnsi" w:hAnsiTheme="minorHAnsi" w:cstheme="minorHAnsi"/>
          <w:sz w:val="20"/>
          <w:szCs w:val="20"/>
          <w:lang w:val="nl-NL"/>
        </w:rPr>
        <w:t> </w:t>
      </w:r>
    </w:p>
    <w:p w14:paraId="5A923BF4"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712F162" w14:textId="327C80AA"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lastRenderedPageBreak/>
        <w:t>De in artikel 17 genoemde omstandigheden doen zich onder meer, en derhalve niet uitsluitend, voor in geval van oorlog, oorlogsgevaar en oproer, terroristische aanslagen of dreigingen, natuurrampen, belemmerende maatregelen van binnenlandse en buitenlandse overheden, sabotage, (algehele) werkstaking, bedrijfsbezetting, vervoersstremmingen, tekortkomingen van leveranciers van goederen en/of diensten, computer- of elektronicastoringen, bedrijfsstoring zoals brand, het verloren gaan van gegevens, stroomuitval, bedrijfsongeval, epidemieën ten gevolge waarvan nakoming van de overeenkomst tijdelijk of blijvend onmogelijk is.</w:t>
      </w:r>
      <w:r w:rsidRPr="00F20809">
        <w:rPr>
          <w:rStyle w:val="eop"/>
          <w:rFonts w:asciiTheme="minorHAnsi" w:hAnsiTheme="minorHAnsi" w:cstheme="minorHAnsi"/>
          <w:sz w:val="20"/>
          <w:szCs w:val="20"/>
          <w:lang w:val="nl-NL"/>
        </w:rPr>
        <w:t> </w:t>
      </w:r>
    </w:p>
    <w:p w14:paraId="6CC30C19"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11B41093"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Intellectuele eigendom</w:t>
      </w:r>
      <w:r w:rsidRPr="00F20809">
        <w:rPr>
          <w:rStyle w:val="eop"/>
          <w:rFonts w:asciiTheme="minorHAnsi" w:hAnsiTheme="minorHAnsi" w:cstheme="minorHAnsi"/>
          <w:b/>
          <w:bCs/>
          <w:color w:val="B01F23"/>
          <w:sz w:val="22"/>
          <w:szCs w:val="22"/>
          <w:lang w:val="nl-NL"/>
        </w:rPr>
        <w:t> </w:t>
      </w:r>
    </w:p>
    <w:p w14:paraId="43EC83AF"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6384B7D3" w14:textId="2A7744C1"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Voor zover enig intellectueel eigendomsrecht rust op enig handboek, enige handleiding, enig protocol, enige werkwijze, enige software of enig ander door A-A-N opgesteld document, blijft dat recht bij A-A-N rusten. Indien partijen tijdens de looptijd van een overeenkomst enige wijzigingen in enig handboek, enige handleiding, enig protocol of enig ander door A-A-N opgesteld document mochten aanbrengen, dan wel een nieuwe handleiding, een nieuw handboek, een nieuw protocol of enig andere nieuw document mochten opstellen, blijft ook het intellectueel eigendomsrecht op die stukken bij A-A-N rusten. Voor zover nodig, zal de   aan overdracht van enig bij haar ontstaan intellectueel eigendomsrecht op in het kader van een overeenkomst ontwikkeld materiaal meewerken, zonder daar enige vergoeding voor te bedingen.</w:t>
      </w:r>
      <w:r w:rsidRPr="00F20809">
        <w:rPr>
          <w:rStyle w:val="eop"/>
          <w:rFonts w:asciiTheme="minorHAnsi" w:hAnsiTheme="minorHAnsi" w:cstheme="minorHAnsi"/>
          <w:sz w:val="20"/>
          <w:szCs w:val="20"/>
          <w:lang w:val="nl-NL"/>
        </w:rPr>
        <w:t> </w:t>
      </w:r>
    </w:p>
    <w:p w14:paraId="758CFF07"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D20A688"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Privacy, vertrouwelijkheid en geheimhouding</w:t>
      </w:r>
      <w:r w:rsidRPr="00F20809">
        <w:rPr>
          <w:rStyle w:val="eop"/>
          <w:rFonts w:asciiTheme="minorHAnsi" w:hAnsiTheme="minorHAnsi" w:cstheme="minorHAnsi"/>
          <w:b/>
          <w:bCs/>
          <w:color w:val="B01F23"/>
          <w:sz w:val="22"/>
          <w:szCs w:val="22"/>
          <w:lang w:val="nl-NL"/>
        </w:rPr>
        <w:t> </w:t>
      </w:r>
    </w:p>
    <w:p w14:paraId="28A173F8"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54EAAC49" w14:textId="7C02B607"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Partijen zijn verplicht elkaar over en weer alle redelijke medewerking te verlenen teneinde de andere partij in staat te stellen haar verplichtingen op grond van de bescherming van de privacy en het medisch beroepsgeheim na te komen.</w:t>
      </w:r>
      <w:r w:rsidRPr="00F20809">
        <w:rPr>
          <w:rStyle w:val="eop"/>
          <w:rFonts w:asciiTheme="minorHAnsi" w:hAnsiTheme="minorHAnsi" w:cstheme="minorHAnsi"/>
          <w:sz w:val="20"/>
          <w:szCs w:val="20"/>
          <w:lang w:val="nl-NL"/>
        </w:rPr>
        <w:t> </w:t>
      </w:r>
    </w:p>
    <w:p w14:paraId="49E05964"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ED2283F" w14:textId="0828D1CF"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Partijen zullen alle informatie, knowhow, (patiënt-)gegevens of specificaties die verband houden met de uitvoering van deze overeenkomst en/of de onderneming van de andere partij, vertrouwelijk behandelen en zullen deze niet aan derden kenbaar maken, tenzij de partij van wie de informatie afkomstig is daartoe schriftelijk toestemming heeft gegeven of de wet daartoe verplicht. Hetzelfde geldt ten aanzien van de inhoud van de overeenkomst.</w:t>
      </w:r>
      <w:r w:rsidRPr="00F20809">
        <w:rPr>
          <w:rStyle w:val="eop"/>
          <w:rFonts w:asciiTheme="minorHAnsi" w:hAnsiTheme="minorHAnsi" w:cstheme="minorHAnsi"/>
          <w:sz w:val="20"/>
          <w:szCs w:val="20"/>
          <w:lang w:val="nl-NL"/>
        </w:rPr>
        <w:t> </w:t>
      </w:r>
    </w:p>
    <w:p w14:paraId="1F5EC757"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12120EE7" w14:textId="76EFB0BE"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Partijen zullen de geheimhoudingsverplichting ook opleggen aan hun werknemers en alle andere derden, die voor hen zullen werken.</w:t>
      </w:r>
      <w:r w:rsidRPr="00F20809">
        <w:rPr>
          <w:rStyle w:val="eop"/>
          <w:rFonts w:asciiTheme="minorHAnsi" w:hAnsiTheme="minorHAnsi" w:cstheme="minorHAnsi"/>
          <w:sz w:val="20"/>
          <w:szCs w:val="20"/>
          <w:lang w:val="nl-NL"/>
        </w:rPr>
        <w:t> </w:t>
      </w:r>
    </w:p>
    <w:p w14:paraId="59D27388"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9A70A69"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b/>
          <w:bCs/>
          <w:color w:val="B01F23"/>
          <w:sz w:val="22"/>
          <w:szCs w:val="22"/>
          <w:lang w:val="nl-NL"/>
        </w:rPr>
        <w:t>Uitsluiting en opschorting</w:t>
      </w:r>
      <w:r w:rsidRPr="00F20809">
        <w:rPr>
          <w:rStyle w:val="eop"/>
          <w:rFonts w:asciiTheme="minorHAnsi" w:hAnsiTheme="minorHAnsi" w:cstheme="minorHAnsi"/>
          <w:color w:val="B01F23"/>
          <w:sz w:val="22"/>
          <w:szCs w:val="22"/>
          <w:lang w:val="nl-NL"/>
        </w:rPr>
        <w:t> </w:t>
      </w:r>
    </w:p>
    <w:p w14:paraId="18474E77"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659F84CD" w14:textId="5926AC42" w:rsidR="00A00C90" w:rsidRPr="00F20809" w:rsidRDefault="00A00C90" w:rsidP="00A00C90">
      <w:pPr>
        <w:pStyle w:val="paragraph"/>
        <w:numPr>
          <w:ilvl w:val="0"/>
          <w:numId w:val="25"/>
        </w:numPr>
        <w:spacing w:before="0" w:beforeAutospacing="0" w:after="0" w:afterAutospacing="0"/>
        <w:textAlignment w:val="baseline"/>
        <w:rPr>
          <w:rStyle w:val="normaltextrun"/>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Opdrachtnemer heeft het recht deelname van de opdrachtgever dan wel door de opdrachtgever opgegeven cliënten zonder opgave van redenen te weigeren dan wel de uitvoering van een begeleiding op te schorten.</w:t>
      </w:r>
      <w:r w:rsidRPr="00F20809">
        <w:rPr>
          <w:rStyle w:val="eop"/>
          <w:rFonts w:asciiTheme="minorHAnsi" w:hAnsiTheme="minorHAnsi" w:cstheme="minorHAnsi"/>
          <w:sz w:val="20"/>
          <w:szCs w:val="20"/>
          <w:lang w:val="nl-NL"/>
        </w:rPr>
        <w:t> </w:t>
      </w:r>
    </w:p>
    <w:p w14:paraId="35093F40" w14:textId="77777777" w:rsidR="00A00C90" w:rsidRPr="00F20809" w:rsidRDefault="00A00C90" w:rsidP="00A00C90">
      <w:pPr>
        <w:pStyle w:val="paragraph"/>
        <w:spacing w:before="0" w:beforeAutospacing="0" w:after="0" w:afterAutospacing="0"/>
        <w:textAlignment w:val="baseline"/>
        <w:rPr>
          <w:rStyle w:val="normaltextrun"/>
          <w:rFonts w:asciiTheme="minorHAnsi" w:hAnsiTheme="minorHAnsi" w:cstheme="minorHAnsi"/>
          <w:sz w:val="20"/>
          <w:szCs w:val="20"/>
          <w:lang w:val="nl-NL"/>
        </w:rPr>
      </w:pPr>
    </w:p>
    <w:p w14:paraId="19D799BA"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Duur en beëindiging overeenkomst</w:t>
      </w:r>
      <w:r w:rsidRPr="00F20809">
        <w:rPr>
          <w:rStyle w:val="eop"/>
          <w:rFonts w:asciiTheme="minorHAnsi" w:hAnsiTheme="minorHAnsi" w:cstheme="minorHAnsi"/>
          <w:b/>
          <w:bCs/>
          <w:color w:val="B01F23"/>
          <w:sz w:val="22"/>
          <w:szCs w:val="22"/>
          <w:lang w:val="nl-NL"/>
        </w:rPr>
        <w:t> </w:t>
      </w:r>
    </w:p>
    <w:p w14:paraId="7F312E7D"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1CD15AE9" w14:textId="17E68DAF"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Overeenkomsten worden aangegaan voor de duur als beschreven in de overeenkomst en worden in ieder geval geacht te zijn beëindigd zodra A-A-N haar diensten heeft voltooid. Bij overeenkomsten voor onbepaalde tijd zullen partijen steeds gerechtigd zijn tegen het einde van ieder contractjaar per aangetekende brief op te zeggen met inachtneming van een opzegtermijn van drie maanden, tenzij schriftelijk anders is overeengekomen.</w:t>
      </w:r>
      <w:r w:rsidRPr="00F20809">
        <w:rPr>
          <w:rStyle w:val="eop"/>
          <w:rFonts w:asciiTheme="minorHAnsi" w:hAnsiTheme="minorHAnsi" w:cstheme="minorHAnsi"/>
          <w:sz w:val="20"/>
          <w:szCs w:val="20"/>
          <w:lang w:val="nl-NL"/>
        </w:rPr>
        <w:t> </w:t>
      </w:r>
    </w:p>
    <w:p w14:paraId="26996CE5"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66F35545" w14:textId="1E00ED9A"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Als één der partijen een wezenlijke verplichting uit de overeenkomst niet nakomt en daarmee in gebreke blijft, nadat door de andere partij een redelijke termijn is gesteld om de verplichting alsnog na te komen, kan de betreffende overeenkomst worden beëindigd door de partij die niet in gebreke is, met ingang van de eerste dag van de eerstvolgende maand.</w:t>
      </w:r>
      <w:r w:rsidRPr="00F20809">
        <w:rPr>
          <w:rStyle w:val="eop"/>
          <w:rFonts w:asciiTheme="minorHAnsi" w:hAnsiTheme="minorHAnsi" w:cstheme="minorHAnsi"/>
          <w:sz w:val="20"/>
          <w:szCs w:val="20"/>
          <w:lang w:val="nl-NL"/>
        </w:rPr>
        <w:t> </w:t>
      </w:r>
    </w:p>
    <w:p w14:paraId="201B2E3B"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4DC95211" w14:textId="338DEBFC"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lastRenderedPageBreak/>
        <w:t>Als één der partijen in faillissement of in surseance van betaling geraakt, dan wel haar feitelijke bedrijfsvoering staakt, is door dat enkele feit deze overeenkomst met onmiddellijke ingang ontbonden.</w:t>
      </w:r>
      <w:r w:rsidRPr="00F20809">
        <w:rPr>
          <w:rStyle w:val="eop"/>
          <w:rFonts w:asciiTheme="minorHAnsi" w:hAnsiTheme="minorHAnsi" w:cstheme="minorHAnsi"/>
          <w:sz w:val="20"/>
          <w:szCs w:val="20"/>
          <w:lang w:val="nl-NL"/>
        </w:rPr>
        <w:t> </w:t>
      </w:r>
    </w:p>
    <w:p w14:paraId="3F5E3EB3"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1D9841C8" w14:textId="671AB4E0"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Overgang van onderneming of fusie door een der partijen is geen reden voor tussentijdse beëindiging van de overeenkomst.</w:t>
      </w:r>
      <w:r w:rsidRPr="00F20809">
        <w:rPr>
          <w:rStyle w:val="eop"/>
          <w:rFonts w:asciiTheme="minorHAnsi" w:hAnsiTheme="minorHAnsi" w:cstheme="minorHAnsi"/>
          <w:sz w:val="20"/>
          <w:szCs w:val="20"/>
          <w:lang w:val="nl-NL"/>
        </w:rPr>
        <w:t> </w:t>
      </w:r>
    </w:p>
    <w:p w14:paraId="75204695"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240B36B" w14:textId="36885DFA"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Bij iedere vorm van beëindiging van deze overeenkomst zijn partijen gehouden de vóór de beëindigingdatum ontstane verplichtingen na te komen, in die zin dat betalingen of handelingen waartoe de gehoudenheid van één der partijen is ontstaan vóór beëindigingdatum, nagekomen dienen te worden, ondanks de beëindiging. Per beëindigingdatum zijn partijen gehouden om over en weer aan elkaar af te geven alle stukken, andere gegevensdragers, hoe ook genaamd, handboeken et cetera, waarvan door aard, inhoud of het gebruik dat er van gemaakt wordt duidelijk is dat deze aan de andere partij afgegeven dienen te worden.</w:t>
      </w:r>
      <w:r w:rsidRPr="00F20809">
        <w:rPr>
          <w:rStyle w:val="eop"/>
          <w:rFonts w:asciiTheme="minorHAnsi" w:hAnsiTheme="minorHAnsi" w:cstheme="minorHAnsi"/>
          <w:sz w:val="20"/>
          <w:szCs w:val="20"/>
          <w:lang w:val="nl-NL"/>
        </w:rPr>
        <w:t> </w:t>
      </w:r>
    </w:p>
    <w:p w14:paraId="3730024A"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47D49272" w14:textId="77777777" w:rsidR="00A00C90" w:rsidRPr="00F20809" w:rsidRDefault="00A00C90" w:rsidP="00A00C90">
      <w:pPr>
        <w:pStyle w:val="paragraph"/>
        <w:spacing w:before="0" w:beforeAutospacing="0" w:after="0" w:afterAutospacing="0"/>
        <w:ind w:left="105"/>
        <w:textAlignment w:val="baseline"/>
        <w:rPr>
          <w:rFonts w:asciiTheme="minorHAnsi" w:hAnsiTheme="minorHAnsi" w:cstheme="minorHAnsi"/>
          <w:b/>
          <w:bCs/>
          <w:sz w:val="20"/>
          <w:szCs w:val="20"/>
          <w:lang w:val="nl-NL"/>
        </w:rPr>
      </w:pPr>
      <w:r w:rsidRPr="00F20809">
        <w:rPr>
          <w:rStyle w:val="normaltextrun"/>
          <w:rFonts w:asciiTheme="minorHAnsi" w:hAnsiTheme="minorHAnsi" w:cstheme="minorHAnsi"/>
          <w:b/>
          <w:bCs/>
          <w:color w:val="B01F23"/>
          <w:sz w:val="22"/>
          <w:szCs w:val="22"/>
          <w:lang w:val="nl-NL"/>
        </w:rPr>
        <w:t>Slotbepalingen</w:t>
      </w:r>
      <w:r w:rsidRPr="00F20809">
        <w:rPr>
          <w:rStyle w:val="eop"/>
          <w:rFonts w:asciiTheme="minorHAnsi" w:hAnsiTheme="minorHAnsi" w:cstheme="minorHAnsi"/>
          <w:b/>
          <w:bCs/>
          <w:color w:val="B01F23"/>
          <w:sz w:val="22"/>
          <w:szCs w:val="22"/>
          <w:lang w:val="nl-NL"/>
        </w:rPr>
        <w:t> </w:t>
      </w:r>
    </w:p>
    <w:p w14:paraId="4102F6C8"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29C2288E" w14:textId="508D02A0"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Behoudens schriftelijk toestemming van A-A-N is het de Opdrachtgever niet toegestaan zijn uit een overeenkomst voortvloeiende rechten en plichten aan een derde over te dragen, welke toestemming A-A-N niet op onredelijke gronden zal onthouden.</w:t>
      </w:r>
      <w:r w:rsidRPr="00F20809">
        <w:rPr>
          <w:rStyle w:val="eop"/>
          <w:rFonts w:asciiTheme="minorHAnsi" w:hAnsiTheme="minorHAnsi" w:cstheme="minorHAnsi"/>
          <w:sz w:val="20"/>
          <w:szCs w:val="20"/>
          <w:lang w:val="nl-NL"/>
        </w:rPr>
        <w:t> </w:t>
      </w:r>
    </w:p>
    <w:p w14:paraId="189A9785"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7DB38B2D"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6BEF3096" w14:textId="1BAED0C4" w:rsidR="00A00C90" w:rsidRPr="00F20809" w:rsidRDefault="00A00C90" w:rsidP="00A00C90">
      <w:pPr>
        <w:pStyle w:val="paragraph"/>
        <w:numPr>
          <w:ilvl w:val="0"/>
          <w:numId w:val="25"/>
        </w:numPr>
        <w:spacing w:before="0" w:beforeAutospacing="0" w:after="0" w:afterAutospacing="0"/>
        <w:textAlignment w:val="baseline"/>
        <w:rPr>
          <w:rFonts w:asciiTheme="minorHAnsi" w:hAnsiTheme="minorHAnsi" w:cstheme="minorHAnsi"/>
          <w:sz w:val="20"/>
          <w:szCs w:val="20"/>
          <w:lang w:val="nl-NL"/>
        </w:rPr>
      </w:pPr>
      <w:r w:rsidRPr="00F20809">
        <w:rPr>
          <w:rStyle w:val="normaltextrun"/>
          <w:rFonts w:asciiTheme="minorHAnsi" w:hAnsiTheme="minorHAnsi" w:cstheme="minorHAnsi"/>
          <w:sz w:val="20"/>
          <w:szCs w:val="20"/>
          <w:lang w:val="nl-NL"/>
        </w:rPr>
        <w:t xml:space="preserve"> Indien enige bepaling van deze algemene voorwaarden of een overeenkomst nietig is of vernietigd wordt, zullen de overige bepalingen van deze algemene voorwaarden c.q. overeenkomst volledig van kracht blijven en zal A-A-N nieuwe bepalingen ter vervanging van de nietige c.q. vernietigde bepalingen formuleren, waarbij zoveel mogelijk het doel en de strekking van de nietige c.q. vernietigde bepaling in acht worden genomen.</w:t>
      </w:r>
      <w:r w:rsidRPr="00F20809">
        <w:rPr>
          <w:rStyle w:val="eop"/>
          <w:rFonts w:asciiTheme="minorHAnsi" w:hAnsiTheme="minorHAnsi" w:cstheme="minorHAnsi"/>
          <w:sz w:val="20"/>
          <w:szCs w:val="20"/>
          <w:lang w:val="nl-NL"/>
        </w:rPr>
        <w:t> </w:t>
      </w:r>
    </w:p>
    <w:p w14:paraId="5227D26B"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p>
    <w:p w14:paraId="3F610C6D" w14:textId="77777777" w:rsidR="00A00C90" w:rsidRPr="00F20809" w:rsidRDefault="00A00C90" w:rsidP="00A00C90">
      <w:pPr>
        <w:pStyle w:val="paragraph"/>
        <w:spacing w:before="0" w:beforeAutospacing="0" w:after="0" w:afterAutospacing="0"/>
        <w:textAlignment w:val="baseline"/>
        <w:rPr>
          <w:rFonts w:asciiTheme="minorHAnsi" w:hAnsiTheme="minorHAnsi" w:cstheme="minorHAnsi"/>
          <w:sz w:val="20"/>
          <w:szCs w:val="20"/>
          <w:lang w:val="nl-NL"/>
        </w:rPr>
      </w:pPr>
    </w:p>
    <w:p w14:paraId="51C79E18" w14:textId="33B69A3F" w:rsidR="00A00C90" w:rsidRPr="00F20809" w:rsidRDefault="00A00C90" w:rsidP="00A00C90">
      <w:pPr>
        <w:pStyle w:val="paragraph"/>
        <w:spacing w:before="0" w:beforeAutospacing="0" w:after="0" w:afterAutospacing="0"/>
        <w:ind w:left="720"/>
        <w:textAlignment w:val="baseline"/>
        <w:rPr>
          <w:rFonts w:asciiTheme="minorHAnsi" w:hAnsiTheme="minorHAnsi" w:cstheme="minorHAnsi"/>
          <w:sz w:val="20"/>
          <w:szCs w:val="20"/>
          <w:lang w:val="nl-NL"/>
        </w:rPr>
      </w:pPr>
    </w:p>
    <w:p w14:paraId="4DF17C39" w14:textId="384CB5EF" w:rsidR="00194B1D" w:rsidRPr="00F20809" w:rsidRDefault="00A00C90" w:rsidP="00F20809">
      <w:pPr>
        <w:pStyle w:val="paragraph"/>
        <w:spacing w:before="0" w:beforeAutospacing="0" w:after="0" w:afterAutospacing="0"/>
        <w:textAlignment w:val="baseline"/>
        <w:rPr>
          <w:rFonts w:asciiTheme="minorHAnsi" w:hAnsiTheme="minorHAnsi" w:cstheme="minorHAnsi"/>
          <w:sz w:val="18"/>
          <w:szCs w:val="18"/>
          <w:lang w:val="nl-NL"/>
        </w:rPr>
      </w:pPr>
      <w:r w:rsidRPr="00F20809">
        <w:rPr>
          <w:rStyle w:val="eop"/>
          <w:rFonts w:asciiTheme="minorHAnsi" w:hAnsiTheme="minorHAnsi" w:cstheme="minorHAnsi"/>
          <w:sz w:val="20"/>
          <w:szCs w:val="20"/>
          <w:lang w:val="nl-NL"/>
        </w:rPr>
        <w:t> </w:t>
      </w:r>
      <w:r w:rsidR="00F20809">
        <w:rPr>
          <w:rStyle w:val="eop"/>
          <w:rFonts w:asciiTheme="minorHAnsi" w:hAnsiTheme="minorHAnsi" w:cstheme="minorHAnsi"/>
          <w:sz w:val="20"/>
          <w:szCs w:val="20"/>
          <w:lang w:val="nl-NL"/>
        </w:rPr>
        <w:t>Vastgelegd d.d. april, 2024</w:t>
      </w:r>
    </w:p>
    <w:sectPr w:rsidR="00194B1D" w:rsidRPr="00F208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DB2D7" w14:textId="77777777" w:rsidR="003A3CAF" w:rsidRDefault="003A3CAF" w:rsidP="00A00C90">
      <w:pPr>
        <w:spacing w:after="0" w:line="240" w:lineRule="auto"/>
      </w:pPr>
      <w:r>
        <w:separator/>
      </w:r>
    </w:p>
  </w:endnote>
  <w:endnote w:type="continuationSeparator" w:id="0">
    <w:p w14:paraId="53227FDF" w14:textId="77777777" w:rsidR="003A3CAF" w:rsidRDefault="003A3CAF" w:rsidP="00A0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99DD" w14:textId="16B035CE" w:rsidR="00994FB7" w:rsidRPr="00994FB7" w:rsidRDefault="00994FB7">
    <w:pPr>
      <w:pStyle w:val="Footer"/>
      <w:rPr>
        <w:b/>
        <w:bCs/>
        <w:u w:val="single"/>
        <w:lang w:val="nl-NL"/>
      </w:rPr>
    </w:pPr>
    <w:r w:rsidRPr="00063447">
      <w:rPr>
        <w:b/>
        <w:bCs/>
        <w:u w:val="single"/>
        <w:lang w:val="nl-NL"/>
      </w:rPr>
      <w:t>V.O.F. A-A-N| Wilhelminaplein 1-40 | 3072 DE, Rotterdam  | E info@a-a-n.nl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63C4" w14:textId="77777777" w:rsidR="003A3CAF" w:rsidRDefault="003A3CAF" w:rsidP="00A00C90">
      <w:pPr>
        <w:spacing w:after="0" w:line="240" w:lineRule="auto"/>
      </w:pPr>
      <w:r>
        <w:separator/>
      </w:r>
    </w:p>
  </w:footnote>
  <w:footnote w:type="continuationSeparator" w:id="0">
    <w:p w14:paraId="1B91B3E2" w14:textId="77777777" w:rsidR="003A3CAF" w:rsidRDefault="003A3CAF" w:rsidP="00A0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F456" w14:textId="1573F39B" w:rsidR="00A00C90" w:rsidRPr="00F20809" w:rsidRDefault="00A00C90">
    <w:pPr>
      <w:pStyle w:val="Header"/>
      <w:rPr>
        <w:lang w:val="nl-NL"/>
      </w:rPr>
    </w:pPr>
    <w:r>
      <w:rPr>
        <w:rStyle w:val="wacimagecontainer"/>
        <w:rFonts w:ascii="Segoe UI" w:hAnsi="Segoe UI" w:cs="Segoe UI"/>
        <w:noProof/>
        <w:sz w:val="18"/>
        <w:szCs w:val="18"/>
      </w:rPr>
      <w:drawing>
        <wp:anchor distT="0" distB="0" distL="114300" distR="114300" simplePos="0" relativeHeight="251658240" behindDoc="1" locked="0" layoutInCell="1" allowOverlap="1" wp14:anchorId="27BBFEDF" wp14:editId="2353F260">
          <wp:simplePos x="0" y="0"/>
          <wp:positionH relativeFrom="rightMargin">
            <wp:align>left</wp:align>
          </wp:positionH>
          <wp:positionV relativeFrom="paragraph">
            <wp:posOffset>-323850</wp:posOffset>
          </wp:positionV>
          <wp:extent cx="638175" cy="638175"/>
          <wp:effectExtent l="0" t="0" r="9525" b="9525"/>
          <wp:wrapTight wrapText="bothSides">
            <wp:wrapPolygon edited="0">
              <wp:start x="0" y="0"/>
              <wp:lineTo x="0" y="21278"/>
              <wp:lineTo x="21278" y="21278"/>
              <wp:lineTo x="21278" y="0"/>
              <wp:lineTo x="0" y="0"/>
            </wp:wrapPolygon>
          </wp:wrapTight>
          <wp:docPr id="68009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sidRPr="00F20809">
      <w:rPr>
        <w:lang w:val="nl-NL"/>
      </w:rPr>
      <w:t>Algemene Voorwaarden A-A-N</w:t>
    </w:r>
    <w:r w:rsidR="00FE7124" w:rsidRPr="00F20809">
      <w:rPr>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177"/>
    <w:multiLevelType w:val="multilevel"/>
    <w:tmpl w:val="AFDC0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C76352"/>
    <w:multiLevelType w:val="multilevel"/>
    <w:tmpl w:val="F4309A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3A44"/>
    <w:multiLevelType w:val="multilevel"/>
    <w:tmpl w:val="247069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7627D"/>
    <w:multiLevelType w:val="multilevel"/>
    <w:tmpl w:val="35AC5B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13871"/>
    <w:multiLevelType w:val="multilevel"/>
    <w:tmpl w:val="EC30B26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4479D"/>
    <w:multiLevelType w:val="multilevel"/>
    <w:tmpl w:val="2990F9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400A8"/>
    <w:multiLevelType w:val="multilevel"/>
    <w:tmpl w:val="A9407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53768"/>
    <w:multiLevelType w:val="multilevel"/>
    <w:tmpl w:val="A322F9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573A7"/>
    <w:multiLevelType w:val="multilevel"/>
    <w:tmpl w:val="5CFA63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2A2225"/>
    <w:multiLevelType w:val="multilevel"/>
    <w:tmpl w:val="5B589C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644C21"/>
    <w:multiLevelType w:val="multilevel"/>
    <w:tmpl w:val="B6100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27541"/>
    <w:multiLevelType w:val="multilevel"/>
    <w:tmpl w:val="FA0C45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817DB"/>
    <w:multiLevelType w:val="multilevel"/>
    <w:tmpl w:val="C386A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A29D5"/>
    <w:multiLevelType w:val="multilevel"/>
    <w:tmpl w:val="2E9ED72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1E1CF6"/>
    <w:multiLevelType w:val="multilevel"/>
    <w:tmpl w:val="8EAE2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8067EE"/>
    <w:multiLevelType w:val="multilevel"/>
    <w:tmpl w:val="E0C21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6109FA"/>
    <w:multiLevelType w:val="multilevel"/>
    <w:tmpl w:val="E7CAB2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7B421E"/>
    <w:multiLevelType w:val="multilevel"/>
    <w:tmpl w:val="96444C2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FD3889"/>
    <w:multiLevelType w:val="multilevel"/>
    <w:tmpl w:val="290AE7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541027"/>
    <w:multiLevelType w:val="multilevel"/>
    <w:tmpl w:val="941EE1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12418"/>
    <w:multiLevelType w:val="multilevel"/>
    <w:tmpl w:val="D6A64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CAD0C4E"/>
    <w:multiLevelType w:val="multilevel"/>
    <w:tmpl w:val="8902B58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71294"/>
    <w:multiLevelType w:val="multilevel"/>
    <w:tmpl w:val="D5A0D9C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7249D"/>
    <w:multiLevelType w:val="multilevel"/>
    <w:tmpl w:val="B71653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0A96763"/>
    <w:multiLevelType w:val="multilevel"/>
    <w:tmpl w:val="264CAE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86622"/>
    <w:multiLevelType w:val="multilevel"/>
    <w:tmpl w:val="F2B0F7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3A7718"/>
    <w:multiLevelType w:val="multilevel"/>
    <w:tmpl w:val="4A6ECC7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FF797F"/>
    <w:multiLevelType w:val="multilevel"/>
    <w:tmpl w:val="9B6C1D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5A570F"/>
    <w:multiLevelType w:val="multilevel"/>
    <w:tmpl w:val="557AA7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26D79"/>
    <w:multiLevelType w:val="multilevel"/>
    <w:tmpl w:val="20D4E01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3837AF"/>
    <w:multiLevelType w:val="multilevel"/>
    <w:tmpl w:val="FF5284F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2A6F8D"/>
    <w:multiLevelType w:val="multilevel"/>
    <w:tmpl w:val="AB6853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5D8081F"/>
    <w:multiLevelType w:val="multilevel"/>
    <w:tmpl w:val="9432C10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C912DE"/>
    <w:multiLevelType w:val="hybridMultilevel"/>
    <w:tmpl w:val="95C2CA02"/>
    <w:lvl w:ilvl="0" w:tplc="2B0CEA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095191"/>
    <w:multiLevelType w:val="multilevel"/>
    <w:tmpl w:val="CAF22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940E2C"/>
    <w:multiLevelType w:val="multilevel"/>
    <w:tmpl w:val="9D24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4926C5"/>
    <w:multiLevelType w:val="hybridMultilevel"/>
    <w:tmpl w:val="BD285302"/>
    <w:lvl w:ilvl="0" w:tplc="EDDCD53A">
      <w:start w:val="1"/>
      <w:numFmt w:val="lowerLetter"/>
      <w:lvlText w:val="%1."/>
      <w:lvlJc w:val="left"/>
      <w:pPr>
        <w:ind w:left="720" w:hanging="360"/>
      </w:pPr>
      <w:rPr>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66F048DF"/>
    <w:multiLevelType w:val="multilevel"/>
    <w:tmpl w:val="88D497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350CC8"/>
    <w:multiLevelType w:val="multilevel"/>
    <w:tmpl w:val="37B45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C611E8F"/>
    <w:multiLevelType w:val="multilevel"/>
    <w:tmpl w:val="360A7D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CA7074A"/>
    <w:multiLevelType w:val="multilevel"/>
    <w:tmpl w:val="A67A1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0040C66"/>
    <w:multiLevelType w:val="multilevel"/>
    <w:tmpl w:val="CACA31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F37D28"/>
    <w:multiLevelType w:val="multilevel"/>
    <w:tmpl w:val="8FDC5E86"/>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7485879"/>
    <w:multiLevelType w:val="multilevel"/>
    <w:tmpl w:val="CE88B97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585BE2"/>
    <w:multiLevelType w:val="hybridMultilevel"/>
    <w:tmpl w:val="90547F9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7E781416"/>
    <w:multiLevelType w:val="multilevel"/>
    <w:tmpl w:val="7990E6C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084683">
    <w:abstractNumId w:val="35"/>
  </w:num>
  <w:num w:numId="2" w16cid:durableId="1992516966">
    <w:abstractNumId w:val="15"/>
  </w:num>
  <w:num w:numId="3" w16cid:durableId="1913923920">
    <w:abstractNumId w:val="12"/>
  </w:num>
  <w:num w:numId="4" w16cid:durableId="252204941">
    <w:abstractNumId w:val="10"/>
  </w:num>
  <w:num w:numId="5" w16cid:durableId="1233661565">
    <w:abstractNumId w:val="7"/>
  </w:num>
  <w:num w:numId="6" w16cid:durableId="976183737">
    <w:abstractNumId w:val="14"/>
  </w:num>
  <w:num w:numId="7" w16cid:durableId="611547490">
    <w:abstractNumId w:val="38"/>
  </w:num>
  <w:num w:numId="8" w16cid:durableId="1652172859">
    <w:abstractNumId w:val="23"/>
  </w:num>
  <w:num w:numId="9" w16cid:durableId="1702824959">
    <w:abstractNumId w:val="39"/>
  </w:num>
  <w:num w:numId="10" w16cid:durableId="1437214900">
    <w:abstractNumId w:val="8"/>
  </w:num>
  <w:num w:numId="11" w16cid:durableId="1944025594">
    <w:abstractNumId w:val="6"/>
  </w:num>
  <w:num w:numId="12" w16cid:durableId="305622382">
    <w:abstractNumId w:val="19"/>
  </w:num>
  <w:num w:numId="13" w16cid:durableId="1459569390">
    <w:abstractNumId w:val="41"/>
  </w:num>
  <w:num w:numId="14" w16cid:durableId="747338804">
    <w:abstractNumId w:val="28"/>
  </w:num>
  <w:num w:numId="15" w16cid:durableId="1800537454">
    <w:abstractNumId w:val="5"/>
  </w:num>
  <w:num w:numId="16" w16cid:durableId="2035841583">
    <w:abstractNumId w:val="37"/>
  </w:num>
  <w:num w:numId="17" w16cid:durableId="1636567792">
    <w:abstractNumId w:val="1"/>
  </w:num>
  <w:num w:numId="18" w16cid:durableId="1183594987">
    <w:abstractNumId w:val="32"/>
  </w:num>
  <w:num w:numId="19" w16cid:durableId="1068529198">
    <w:abstractNumId w:val="0"/>
  </w:num>
  <w:num w:numId="20" w16cid:durableId="2125994520">
    <w:abstractNumId w:val="34"/>
  </w:num>
  <w:num w:numId="21" w16cid:durableId="1003314887">
    <w:abstractNumId w:val="40"/>
  </w:num>
  <w:num w:numId="22" w16cid:durableId="1987511858">
    <w:abstractNumId w:val="3"/>
  </w:num>
  <w:num w:numId="23" w16cid:durableId="1478566385">
    <w:abstractNumId w:val="2"/>
  </w:num>
  <w:num w:numId="24" w16cid:durableId="792020072">
    <w:abstractNumId w:val="11"/>
  </w:num>
  <w:num w:numId="25" w16cid:durableId="1193690238">
    <w:abstractNumId w:val="42"/>
  </w:num>
  <w:num w:numId="26" w16cid:durableId="1744984718">
    <w:abstractNumId w:val="20"/>
  </w:num>
  <w:num w:numId="27" w16cid:durableId="1471052063">
    <w:abstractNumId w:val="18"/>
  </w:num>
  <w:num w:numId="28" w16cid:durableId="1161039615">
    <w:abstractNumId w:val="16"/>
  </w:num>
  <w:num w:numId="29" w16cid:durableId="1253785137">
    <w:abstractNumId w:val="31"/>
  </w:num>
  <w:num w:numId="30" w16cid:durableId="1507939279">
    <w:abstractNumId w:val="25"/>
  </w:num>
  <w:num w:numId="31" w16cid:durableId="1639796594">
    <w:abstractNumId w:val="4"/>
  </w:num>
  <w:num w:numId="32" w16cid:durableId="2141878155">
    <w:abstractNumId w:val="27"/>
  </w:num>
  <w:num w:numId="33" w16cid:durableId="12154502">
    <w:abstractNumId w:val="45"/>
  </w:num>
  <w:num w:numId="34" w16cid:durableId="692732074">
    <w:abstractNumId w:val="24"/>
  </w:num>
  <w:num w:numId="35" w16cid:durableId="1461654879">
    <w:abstractNumId w:val="26"/>
  </w:num>
  <w:num w:numId="36" w16cid:durableId="2124612744">
    <w:abstractNumId w:val="29"/>
  </w:num>
  <w:num w:numId="37" w16cid:durableId="2095083360">
    <w:abstractNumId w:val="33"/>
  </w:num>
  <w:num w:numId="38" w16cid:durableId="812408265">
    <w:abstractNumId w:val="9"/>
  </w:num>
  <w:num w:numId="39" w16cid:durableId="1021277891">
    <w:abstractNumId w:val="43"/>
  </w:num>
  <w:num w:numId="40" w16cid:durableId="1683048157">
    <w:abstractNumId w:val="22"/>
  </w:num>
  <w:num w:numId="41" w16cid:durableId="1469471995">
    <w:abstractNumId w:val="13"/>
  </w:num>
  <w:num w:numId="42" w16cid:durableId="263613705">
    <w:abstractNumId w:val="17"/>
  </w:num>
  <w:num w:numId="43" w16cid:durableId="1620066857">
    <w:abstractNumId w:val="21"/>
  </w:num>
  <w:num w:numId="44" w16cid:durableId="363336887">
    <w:abstractNumId w:val="30"/>
  </w:num>
  <w:num w:numId="45" w16cid:durableId="78447498">
    <w:abstractNumId w:val="44"/>
  </w:num>
  <w:num w:numId="46" w16cid:durableId="2050273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90"/>
    <w:rsid w:val="00194B1D"/>
    <w:rsid w:val="00391241"/>
    <w:rsid w:val="003A3CAF"/>
    <w:rsid w:val="004356DE"/>
    <w:rsid w:val="004666F1"/>
    <w:rsid w:val="00824397"/>
    <w:rsid w:val="008E3551"/>
    <w:rsid w:val="00994FB7"/>
    <w:rsid w:val="00A00C90"/>
    <w:rsid w:val="00E87654"/>
    <w:rsid w:val="00F20809"/>
    <w:rsid w:val="00FE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A3DD"/>
  <w15:chartTrackingRefBased/>
  <w15:docId w15:val="{C000C8EA-6A38-449B-8A1B-67ADC9C4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0C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A00C90"/>
  </w:style>
  <w:style w:type="character" w:customStyle="1" w:styleId="normaltextrun">
    <w:name w:val="normaltextrun"/>
    <w:basedOn w:val="DefaultParagraphFont"/>
    <w:rsid w:val="00A00C90"/>
  </w:style>
  <w:style w:type="character" w:customStyle="1" w:styleId="wacimagecontainer">
    <w:name w:val="wacimagecontainer"/>
    <w:basedOn w:val="DefaultParagraphFont"/>
    <w:rsid w:val="00A00C90"/>
  </w:style>
  <w:style w:type="character" w:customStyle="1" w:styleId="tabchar">
    <w:name w:val="tabchar"/>
    <w:basedOn w:val="DefaultParagraphFont"/>
    <w:rsid w:val="00A00C90"/>
  </w:style>
  <w:style w:type="character" w:customStyle="1" w:styleId="scxw205115735">
    <w:name w:val="scxw205115735"/>
    <w:basedOn w:val="DefaultParagraphFont"/>
    <w:rsid w:val="00A00C90"/>
  </w:style>
  <w:style w:type="paragraph" w:styleId="Header">
    <w:name w:val="header"/>
    <w:basedOn w:val="Normal"/>
    <w:link w:val="HeaderChar"/>
    <w:uiPriority w:val="99"/>
    <w:unhideWhenUsed/>
    <w:rsid w:val="00A00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90"/>
  </w:style>
  <w:style w:type="paragraph" w:styleId="Footer">
    <w:name w:val="footer"/>
    <w:basedOn w:val="Normal"/>
    <w:link w:val="FooterChar"/>
    <w:uiPriority w:val="99"/>
    <w:unhideWhenUsed/>
    <w:rsid w:val="00A00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478984">
      <w:bodyDiv w:val="1"/>
      <w:marLeft w:val="0"/>
      <w:marRight w:val="0"/>
      <w:marTop w:val="0"/>
      <w:marBottom w:val="0"/>
      <w:divBdr>
        <w:top w:val="none" w:sz="0" w:space="0" w:color="auto"/>
        <w:left w:val="none" w:sz="0" w:space="0" w:color="auto"/>
        <w:bottom w:val="none" w:sz="0" w:space="0" w:color="auto"/>
        <w:right w:val="none" w:sz="0" w:space="0" w:color="auto"/>
      </w:divBdr>
      <w:divsChild>
        <w:div w:id="1415663774">
          <w:marLeft w:val="0"/>
          <w:marRight w:val="0"/>
          <w:marTop w:val="0"/>
          <w:marBottom w:val="0"/>
          <w:divBdr>
            <w:top w:val="none" w:sz="0" w:space="0" w:color="auto"/>
            <w:left w:val="none" w:sz="0" w:space="0" w:color="auto"/>
            <w:bottom w:val="none" w:sz="0" w:space="0" w:color="auto"/>
            <w:right w:val="none" w:sz="0" w:space="0" w:color="auto"/>
          </w:divBdr>
          <w:divsChild>
            <w:div w:id="1878814547">
              <w:marLeft w:val="0"/>
              <w:marRight w:val="0"/>
              <w:marTop w:val="0"/>
              <w:marBottom w:val="0"/>
              <w:divBdr>
                <w:top w:val="none" w:sz="0" w:space="0" w:color="auto"/>
                <w:left w:val="none" w:sz="0" w:space="0" w:color="auto"/>
                <w:bottom w:val="none" w:sz="0" w:space="0" w:color="auto"/>
                <w:right w:val="none" w:sz="0" w:space="0" w:color="auto"/>
              </w:divBdr>
            </w:div>
            <w:div w:id="2102022417">
              <w:marLeft w:val="0"/>
              <w:marRight w:val="0"/>
              <w:marTop w:val="0"/>
              <w:marBottom w:val="0"/>
              <w:divBdr>
                <w:top w:val="none" w:sz="0" w:space="0" w:color="auto"/>
                <w:left w:val="none" w:sz="0" w:space="0" w:color="auto"/>
                <w:bottom w:val="none" w:sz="0" w:space="0" w:color="auto"/>
                <w:right w:val="none" w:sz="0" w:space="0" w:color="auto"/>
              </w:divBdr>
            </w:div>
            <w:div w:id="602614913">
              <w:marLeft w:val="0"/>
              <w:marRight w:val="0"/>
              <w:marTop w:val="0"/>
              <w:marBottom w:val="0"/>
              <w:divBdr>
                <w:top w:val="none" w:sz="0" w:space="0" w:color="auto"/>
                <w:left w:val="none" w:sz="0" w:space="0" w:color="auto"/>
                <w:bottom w:val="none" w:sz="0" w:space="0" w:color="auto"/>
                <w:right w:val="none" w:sz="0" w:space="0" w:color="auto"/>
              </w:divBdr>
            </w:div>
            <w:div w:id="1739590883">
              <w:marLeft w:val="0"/>
              <w:marRight w:val="0"/>
              <w:marTop w:val="0"/>
              <w:marBottom w:val="0"/>
              <w:divBdr>
                <w:top w:val="none" w:sz="0" w:space="0" w:color="auto"/>
                <w:left w:val="none" w:sz="0" w:space="0" w:color="auto"/>
                <w:bottom w:val="none" w:sz="0" w:space="0" w:color="auto"/>
                <w:right w:val="none" w:sz="0" w:space="0" w:color="auto"/>
              </w:divBdr>
            </w:div>
            <w:div w:id="1953586874">
              <w:marLeft w:val="0"/>
              <w:marRight w:val="0"/>
              <w:marTop w:val="0"/>
              <w:marBottom w:val="0"/>
              <w:divBdr>
                <w:top w:val="none" w:sz="0" w:space="0" w:color="auto"/>
                <w:left w:val="none" w:sz="0" w:space="0" w:color="auto"/>
                <w:bottom w:val="none" w:sz="0" w:space="0" w:color="auto"/>
                <w:right w:val="none" w:sz="0" w:space="0" w:color="auto"/>
              </w:divBdr>
            </w:div>
            <w:div w:id="639463093">
              <w:marLeft w:val="0"/>
              <w:marRight w:val="0"/>
              <w:marTop w:val="0"/>
              <w:marBottom w:val="0"/>
              <w:divBdr>
                <w:top w:val="none" w:sz="0" w:space="0" w:color="auto"/>
                <w:left w:val="none" w:sz="0" w:space="0" w:color="auto"/>
                <w:bottom w:val="none" w:sz="0" w:space="0" w:color="auto"/>
                <w:right w:val="none" w:sz="0" w:space="0" w:color="auto"/>
              </w:divBdr>
            </w:div>
            <w:div w:id="1415585589">
              <w:marLeft w:val="0"/>
              <w:marRight w:val="0"/>
              <w:marTop w:val="0"/>
              <w:marBottom w:val="0"/>
              <w:divBdr>
                <w:top w:val="none" w:sz="0" w:space="0" w:color="auto"/>
                <w:left w:val="none" w:sz="0" w:space="0" w:color="auto"/>
                <w:bottom w:val="none" w:sz="0" w:space="0" w:color="auto"/>
                <w:right w:val="none" w:sz="0" w:space="0" w:color="auto"/>
              </w:divBdr>
            </w:div>
            <w:div w:id="1133869355">
              <w:marLeft w:val="0"/>
              <w:marRight w:val="0"/>
              <w:marTop w:val="0"/>
              <w:marBottom w:val="0"/>
              <w:divBdr>
                <w:top w:val="none" w:sz="0" w:space="0" w:color="auto"/>
                <w:left w:val="none" w:sz="0" w:space="0" w:color="auto"/>
                <w:bottom w:val="none" w:sz="0" w:space="0" w:color="auto"/>
                <w:right w:val="none" w:sz="0" w:space="0" w:color="auto"/>
              </w:divBdr>
            </w:div>
            <w:div w:id="1439182015">
              <w:marLeft w:val="0"/>
              <w:marRight w:val="0"/>
              <w:marTop w:val="0"/>
              <w:marBottom w:val="0"/>
              <w:divBdr>
                <w:top w:val="none" w:sz="0" w:space="0" w:color="auto"/>
                <w:left w:val="none" w:sz="0" w:space="0" w:color="auto"/>
                <w:bottom w:val="none" w:sz="0" w:space="0" w:color="auto"/>
                <w:right w:val="none" w:sz="0" w:space="0" w:color="auto"/>
              </w:divBdr>
            </w:div>
            <w:div w:id="1036853031">
              <w:marLeft w:val="0"/>
              <w:marRight w:val="0"/>
              <w:marTop w:val="0"/>
              <w:marBottom w:val="0"/>
              <w:divBdr>
                <w:top w:val="none" w:sz="0" w:space="0" w:color="auto"/>
                <w:left w:val="none" w:sz="0" w:space="0" w:color="auto"/>
                <w:bottom w:val="none" w:sz="0" w:space="0" w:color="auto"/>
                <w:right w:val="none" w:sz="0" w:space="0" w:color="auto"/>
              </w:divBdr>
            </w:div>
            <w:div w:id="1160582921">
              <w:marLeft w:val="0"/>
              <w:marRight w:val="0"/>
              <w:marTop w:val="0"/>
              <w:marBottom w:val="0"/>
              <w:divBdr>
                <w:top w:val="none" w:sz="0" w:space="0" w:color="auto"/>
                <w:left w:val="none" w:sz="0" w:space="0" w:color="auto"/>
                <w:bottom w:val="none" w:sz="0" w:space="0" w:color="auto"/>
                <w:right w:val="none" w:sz="0" w:space="0" w:color="auto"/>
              </w:divBdr>
            </w:div>
            <w:div w:id="1313099837">
              <w:marLeft w:val="0"/>
              <w:marRight w:val="0"/>
              <w:marTop w:val="0"/>
              <w:marBottom w:val="0"/>
              <w:divBdr>
                <w:top w:val="none" w:sz="0" w:space="0" w:color="auto"/>
                <w:left w:val="none" w:sz="0" w:space="0" w:color="auto"/>
                <w:bottom w:val="none" w:sz="0" w:space="0" w:color="auto"/>
                <w:right w:val="none" w:sz="0" w:space="0" w:color="auto"/>
              </w:divBdr>
            </w:div>
            <w:div w:id="1113478466">
              <w:marLeft w:val="0"/>
              <w:marRight w:val="0"/>
              <w:marTop w:val="0"/>
              <w:marBottom w:val="0"/>
              <w:divBdr>
                <w:top w:val="none" w:sz="0" w:space="0" w:color="auto"/>
                <w:left w:val="none" w:sz="0" w:space="0" w:color="auto"/>
                <w:bottom w:val="none" w:sz="0" w:space="0" w:color="auto"/>
                <w:right w:val="none" w:sz="0" w:space="0" w:color="auto"/>
              </w:divBdr>
            </w:div>
            <w:div w:id="1397512994">
              <w:marLeft w:val="0"/>
              <w:marRight w:val="0"/>
              <w:marTop w:val="0"/>
              <w:marBottom w:val="0"/>
              <w:divBdr>
                <w:top w:val="none" w:sz="0" w:space="0" w:color="auto"/>
                <w:left w:val="none" w:sz="0" w:space="0" w:color="auto"/>
                <w:bottom w:val="none" w:sz="0" w:space="0" w:color="auto"/>
                <w:right w:val="none" w:sz="0" w:space="0" w:color="auto"/>
              </w:divBdr>
            </w:div>
            <w:div w:id="1605766461">
              <w:marLeft w:val="0"/>
              <w:marRight w:val="0"/>
              <w:marTop w:val="0"/>
              <w:marBottom w:val="0"/>
              <w:divBdr>
                <w:top w:val="none" w:sz="0" w:space="0" w:color="auto"/>
                <w:left w:val="none" w:sz="0" w:space="0" w:color="auto"/>
                <w:bottom w:val="none" w:sz="0" w:space="0" w:color="auto"/>
                <w:right w:val="none" w:sz="0" w:space="0" w:color="auto"/>
              </w:divBdr>
            </w:div>
            <w:div w:id="1673990432">
              <w:marLeft w:val="0"/>
              <w:marRight w:val="0"/>
              <w:marTop w:val="0"/>
              <w:marBottom w:val="0"/>
              <w:divBdr>
                <w:top w:val="none" w:sz="0" w:space="0" w:color="auto"/>
                <w:left w:val="none" w:sz="0" w:space="0" w:color="auto"/>
                <w:bottom w:val="none" w:sz="0" w:space="0" w:color="auto"/>
                <w:right w:val="none" w:sz="0" w:space="0" w:color="auto"/>
              </w:divBdr>
            </w:div>
            <w:div w:id="107823391">
              <w:marLeft w:val="0"/>
              <w:marRight w:val="0"/>
              <w:marTop w:val="0"/>
              <w:marBottom w:val="0"/>
              <w:divBdr>
                <w:top w:val="none" w:sz="0" w:space="0" w:color="auto"/>
                <w:left w:val="none" w:sz="0" w:space="0" w:color="auto"/>
                <w:bottom w:val="none" w:sz="0" w:space="0" w:color="auto"/>
                <w:right w:val="none" w:sz="0" w:space="0" w:color="auto"/>
              </w:divBdr>
            </w:div>
            <w:div w:id="1932081725">
              <w:marLeft w:val="0"/>
              <w:marRight w:val="0"/>
              <w:marTop w:val="0"/>
              <w:marBottom w:val="0"/>
              <w:divBdr>
                <w:top w:val="none" w:sz="0" w:space="0" w:color="auto"/>
                <w:left w:val="none" w:sz="0" w:space="0" w:color="auto"/>
                <w:bottom w:val="none" w:sz="0" w:space="0" w:color="auto"/>
                <w:right w:val="none" w:sz="0" w:space="0" w:color="auto"/>
              </w:divBdr>
            </w:div>
          </w:divsChild>
        </w:div>
        <w:div w:id="1816070158">
          <w:marLeft w:val="0"/>
          <w:marRight w:val="0"/>
          <w:marTop w:val="0"/>
          <w:marBottom w:val="0"/>
          <w:divBdr>
            <w:top w:val="none" w:sz="0" w:space="0" w:color="auto"/>
            <w:left w:val="none" w:sz="0" w:space="0" w:color="auto"/>
            <w:bottom w:val="none" w:sz="0" w:space="0" w:color="auto"/>
            <w:right w:val="none" w:sz="0" w:space="0" w:color="auto"/>
          </w:divBdr>
        </w:div>
      </w:divsChild>
    </w:div>
    <w:div w:id="248272815">
      <w:bodyDiv w:val="1"/>
      <w:marLeft w:val="0"/>
      <w:marRight w:val="0"/>
      <w:marTop w:val="0"/>
      <w:marBottom w:val="0"/>
      <w:divBdr>
        <w:top w:val="none" w:sz="0" w:space="0" w:color="auto"/>
        <w:left w:val="none" w:sz="0" w:space="0" w:color="auto"/>
        <w:bottom w:val="none" w:sz="0" w:space="0" w:color="auto"/>
        <w:right w:val="none" w:sz="0" w:space="0" w:color="auto"/>
      </w:divBdr>
      <w:divsChild>
        <w:div w:id="2022470098">
          <w:marLeft w:val="0"/>
          <w:marRight w:val="0"/>
          <w:marTop w:val="0"/>
          <w:marBottom w:val="0"/>
          <w:divBdr>
            <w:top w:val="none" w:sz="0" w:space="0" w:color="auto"/>
            <w:left w:val="none" w:sz="0" w:space="0" w:color="auto"/>
            <w:bottom w:val="none" w:sz="0" w:space="0" w:color="auto"/>
            <w:right w:val="none" w:sz="0" w:space="0" w:color="auto"/>
          </w:divBdr>
          <w:divsChild>
            <w:div w:id="307705045">
              <w:marLeft w:val="0"/>
              <w:marRight w:val="0"/>
              <w:marTop w:val="0"/>
              <w:marBottom w:val="0"/>
              <w:divBdr>
                <w:top w:val="none" w:sz="0" w:space="0" w:color="auto"/>
                <w:left w:val="none" w:sz="0" w:space="0" w:color="auto"/>
                <w:bottom w:val="none" w:sz="0" w:space="0" w:color="auto"/>
                <w:right w:val="none" w:sz="0" w:space="0" w:color="auto"/>
              </w:divBdr>
            </w:div>
            <w:div w:id="1424109156">
              <w:marLeft w:val="0"/>
              <w:marRight w:val="0"/>
              <w:marTop w:val="0"/>
              <w:marBottom w:val="0"/>
              <w:divBdr>
                <w:top w:val="none" w:sz="0" w:space="0" w:color="auto"/>
                <w:left w:val="none" w:sz="0" w:space="0" w:color="auto"/>
                <w:bottom w:val="none" w:sz="0" w:space="0" w:color="auto"/>
                <w:right w:val="none" w:sz="0" w:space="0" w:color="auto"/>
              </w:divBdr>
            </w:div>
            <w:div w:id="1370690693">
              <w:marLeft w:val="0"/>
              <w:marRight w:val="0"/>
              <w:marTop w:val="0"/>
              <w:marBottom w:val="0"/>
              <w:divBdr>
                <w:top w:val="none" w:sz="0" w:space="0" w:color="auto"/>
                <w:left w:val="none" w:sz="0" w:space="0" w:color="auto"/>
                <w:bottom w:val="none" w:sz="0" w:space="0" w:color="auto"/>
                <w:right w:val="none" w:sz="0" w:space="0" w:color="auto"/>
              </w:divBdr>
            </w:div>
            <w:div w:id="1267539732">
              <w:marLeft w:val="0"/>
              <w:marRight w:val="0"/>
              <w:marTop w:val="0"/>
              <w:marBottom w:val="0"/>
              <w:divBdr>
                <w:top w:val="none" w:sz="0" w:space="0" w:color="auto"/>
                <w:left w:val="none" w:sz="0" w:space="0" w:color="auto"/>
                <w:bottom w:val="none" w:sz="0" w:space="0" w:color="auto"/>
                <w:right w:val="none" w:sz="0" w:space="0" w:color="auto"/>
              </w:divBdr>
            </w:div>
            <w:div w:id="1703749517">
              <w:marLeft w:val="0"/>
              <w:marRight w:val="0"/>
              <w:marTop w:val="0"/>
              <w:marBottom w:val="0"/>
              <w:divBdr>
                <w:top w:val="none" w:sz="0" w:space="0" w:color="auto"/>
                <w:left w:val="none" w:sz="0" w:space="0" w:color="auto"/>
                <w:bottom w:val="none" w:sz="0" w:space="0" w:color="auto"/>
                <w:right w:val="none" w:sz="0" w:space="0" w:color="auto"/>
              </w:divBdr>
            </w:div>
            <w:div w:id="1711876706">
              <w:marLeft w:val="0"/>
              <w:marRight w:val="0"/>
              <w:marTop w:val="0"/>
              <w:marBottom w:val="0"/>
              <w:divBdr>
                <w:top w:val="none" w:sz="0" w:space="0" w:color="auto"/>
                <w:left w:val="none" w:sz="0" w:space="0" w:color="auto"/>
                <w:bottom w:val="none" w:sz="0" w:space="0" w:color="auto"/>
                <w:right w:val="none" w:sz="0" w:space="0" w:color="auto"/>
              </w:divBdr>
            </w:div>
            <w:div w:id="261113294">
              <w:marLeft w:val="0"/>
              <w:marRight w:val="0"/>
              <w:marTop w:val="0"/>
              <w:marBottom w:val="0"/>
              <w:divBdr>
                <w:top w:val="none" w:sz="0" w:space="0" w:color="auto"/>
                <w:left w:val="none" w:sz="0" w:space="0" w:color="auto"/>
                <w:bottom w:val="none" w:sz="0" w:space="0" w:color="auto"/>
                <w:right w:val="none" w:sz="0" w:space="0" w:color="auto"/>
              </w:divBdr>
            </w:div>
            <w:div w:id="199901824">
              <w:marLeft w:val="0"/>
              <w:marRight w:val="0"/>
              <w:marTop w:val="0"/>
              <w:marBottom w:val="0"/>
              <w:divBdr>
                <w:top w:val="none" w:sz="0" w:space="0" w:color="auto"/>
                <w:left w:val="none" w:sz="0" w:space="0" w:color="auto"/>
                <w:bottom w:val="none" w:sz="0" w:space="0" w:color="auto"/>
                <w:right w:val="none" w:sz="0" w:space="0" w:color="auto"/>
              </w:divBdr>
            </w:div>
            <w:div w:id="1291862940">
              <w:marLeft w:val="0"/>
              <w:marRight w:val="0"/>
              <w:marTop w:val="0"/>
              <w:marBottom w:val="0"/>
              <w:divBdr>
                <w:top w:val="none" w:sz="0" w:space="0" w:color="auto"/>
                <w:left w:val="none" w:sz="0" w:space="0" w:color="auto"/>
                <w:bottom w:val="none" w:sz="0" w:space="0" w:color="auto"/>
                <w:right w:val="none" w:sz="0" w:space="0" w:color="auto"/>
              </w:divBdr>
            </w:div>
            <w:div w:id="1172599199">
              <w:marLeft w:val="0"/>
              <w:marRight w:val="0"/>
              <w:marTop w:val="0"/>
              <w:marBottom w:val="0"/>
              <w:divBdr>
                <w:top w:val="none" w:sz="0" w:space="0" w:color="auto"/>
                <w:left w:val="none" w:sz="0" w:space="0" w:color="auto"/>
                <w:bottom w:val="none" w:sz="0" w:space="0" w:color="auto"/>
                <w:right w:val="none" w:sz="0" w:space="0" w:color="auto"/>
              </w:divBdr>
            </w:div>
            <w:div w:id="205995929">
              <w:marLeft w:val="0"/>
              <w:marRight w:val="0"/>
              <w:marTop w:val="0"/>
              <w:marBottom w:val="0"/>
              <w:divBdr>
                <w:top w:val="none" w:sz="0" w:space="0" w:color="auto"/>
                <w:left w:val="none" w:sz="0" w:space="0" w:color="auto"/>
                <w:bottom w:val="none" w:sz="0" w:space="0" w:color="auto"/>
                <w:right w:val="none" w:sz="0" w:space="0" w:color="auto"/>
              </w:divBdr>
            </w:div>
            <w:div w:id="1506020094">
              <w:marLeft w:val="0"/>
              <w:marRight w:val="0"/>
              <w:marTop w:val="0"/>
              <w:marBottom w:val="0"/>
              <w:divBdr>
                <w:top w:val="none" w:sz="0" w:space="0" w:color="auto"/>
                <w:left w:val="none" w:sz="0" w:space="0" w:color="auto"/>
                <w:bottom w:val="none" w:sz="0" w:space="0" w:color="auto"/>
                <w:right w:val="none" w:sz="0" w:space="0" w:color="auto"/>
              </w:divBdr>
            </w:div>
            <w:div w:id="1017999192">
              <w:marLeft w:val="0"/>
              <w:marRight w:val="0"/>
              <w:marTop w:val="0"/>
              <w:marBottom w:val="0"/>
              <w:divBdr>
                <w:top w:val="none" w:sz="0" w:space="0" w:color="auto"/>
                <w:left w:val="none" w:sz="0" w:space="0" w:color="auto"/>
                <w:bottom w:val="none" w:sz="0" w:space="0" w:color="auto"/>
                <w:right w:val="none" w:sz="0" w:space="0" w:color="auto"/>
              </w:divBdr>
            </w:div>
            <w:div w:id="1298073963">
              <w:marLeft w:val="0"/>
              <w:marRight w:val="0"/>
              <w:marTop w:val="0"/>
              <w:marBottom w:val="0"/>
              <w:divBdr>
                <w:top w:val="none" w:sz="0" w:space="0" w:color="auto"/>
                <w:left w:val="none" w:sz="0" w:space="0" w:color="auto"/>
                <w:bottom w:val="none" w:sz="0" w:space="0" w:color="auto"/>
                <w:right w:val="none" w:sz="0" w:space="0" w:color="auto"/>
              </w:divBdr>
            </w:div>
            <w:div w:id="1321616730">
              <w:marLeft w:val="0"/>
              <w:marRight w:val="0"/>
              <w:marTop w:val="0"/>
              <w:marBottom w:val="0"/>
              <w:divBdr>
                <w:top w:val="none" w:sz="0" w:space="0" w:color="auto"/>
                <w:left w:val="none" w:sz="0" w:space="0" w:color="auto"/>
                <w:bottom w:val="none" w:sz="0" w:space="0" w:color="auto"/>
                <w:right w:val="none" w:sz="0" w:space="0" w:color="auto"/>
              </w:divBdr>
            </w:div>
            <w:div w:id="800727831">
              <w:marLeft w:val="0"/>
              <w:marRight w:val="0"/>
              <w:marTop w:val="0"/>
              <w:marBottom w:val="0"/>
              <w:divBdr>
                <w:top w:val="none" w:sz="0" w:space="0" w:color="auto"/>
                <w:left w:val="none" w:sz="0" w:space="0" w:color="auto"/>
                <w:bottom w:val="none" w:sz="0" w:space="0" w:color="auto"/>
                <w:right w:val="none" w:sz="0" w:space="0" w:color="auto"/>
              </w:divBdr>
            </w:div>
            <w:div w:id="1099762429">
              <w:marLeft w:val="0"/>
              <w:marRight w:val="0"/>
              <w:marTop w:val="0"/>
              <w:marBottom w:val="0"/>
              <w:divBdr>
                <w:top w:val="none" w:sz="0" w:space="0" w:color="auto"/>
                <w:left w:val="none" w:sz="0" w:space="0" w:color="auto"/>
                <w:bottom w:val="none" w:sz="0" w:space="0" w:color="auto"/>
                <w:right w:val="none" w:sz="0" w:space="0" w:color="auto"/>
              </w:divBdr>
            </w:div>
            <w:div w:id="39592945">
              <w:marLeft w:val="0"/>
              <w:marRight w:val="0"/>
              <w:marTop w:val="0"/>
              <w:marBottom w:val="0"/>
              <w:divBdr>
                <w:top w:val="none" w:sz="0" w:space="0" w:color="auto"/>
                <w:left w:val="none" w:sz="0" w:space="0" w:color="auto"/>
                <w:bottom w:val="none" w:sz="0" w:space="0" w:color="auto"/>
                <w:right w:val="none" w:sz="0" w:space="0" w:color="auto"/>
              </w:divBdr>
            </w:div>
            <w:div w:id="1478768491">
              <w:marLeft w:val="0"/>
              <w:marRight w:val="0"/>
              <w:marTop w:val="0"/>
              <w:marBottom w:val="0"/>
              <w:divBdr>
                <w:top w:val="none" w:sz="0" w:space="0" w:color="auto"/>
                <w:left w:val="none" w:sz="0" w:space="0" w:color="auto"/>
                <w:bottom w:val="none" w:sz="0" w:space="0" w:color="auto"/>
                <w:right w:val="none" w:sz="0" w:space="0" w:color="auto"/>
              </w:divBdr>
            </w:div>
            <w:div w:id="810709163">
              <w:marLeft w:val="0"/>
              <w:marRight w:val="0"/>
              <w:marTop w:val="0"/>
              <w:marBottom w:val="0"/>
              <w:divBdr>
                <w:top w:val="none" w:sz="0" w:space="0" w:color="auto"/>
                <w:left w:val="none" w:sz="0" w:space="0" w:color="auto"/>
                <w:bottom w:val="none" w:sz="0" w:space="0" w:color="auto"/>
                <w:right w:val="none" w:sz="0" w:space="0" w:color="auto"/>
              </w:divBdr>
            </w:div>
          </w:divsChild>
        </w:div>
        <w:div w:id="1518688221">
          <w:marLeft w:val="0"/>
          <w:marRight w:val="0"/>
          <w:marTop w:val="0"/>
          <w:marBottom w:val="0"/>
          <w:divBdr>
            <w:top w:val="none" w:sz="0" w:space="0" w:color="auto"/>
            <w:left w:val="none" w:sz="0" w:space="0" w:color="auto"/>
            <w:bottom w:val="none" w:sz="0" w:space="0" w:color="auto"/>
            <w:right w:val="none" w:sz="0" w:space="0" w:color="auto"/>
          </w:divBdr>
          <w:divsChild>
            <w:div w:id="986083532">
              <w:marLeft w:val="0"/>
              <w:marRight w:val="0"/>
              <w:marTop w:val="0"/>
              <w:marBottom w:val="0"/>
              <w:divBdr>
                <w:top w:val="none" w:sz="0" w:space="0" w:color="auto"/>
                <w:left w:val="none" w:sz="0" w:space="0" w:color="auto"/>
                <w:bottom w:val="none" w:sz="0" w:space="0" w:color="auto"/>
                <w:right w:val="none" w:sz="0" w:space="0" w:color="auto"/>
              </w:divBdr>
            </w:div>
            <w:div w:id="2109764955">
              <w:marLeft w:val="0"/>
              <w:marRight w:val="0"/>
              <w:marTop w:val="0"/>
              <w:marBottom w:val="0"/>
              <w:divBdr>
                <w:top w:val="none" w:sz="0" w:space="0" w:color="auto"/>
                <w:left w:val="none" w:sz="0" w:space="0" w:color="auto"/>
                <w:bottom w:val="none" w:sz="0" w:space="0" w:color="auto"/>
                <w:right w:val="none" w:sz="0" w:space="0" w:color="auto"/>
              </w:divBdr>
            </w:div>
            <w:div w:id="560676180">
              <w:marLeft w:val="0"/>
              <w:marRight w:val="0"/>
              <w:marTop w:val="0"/>
              <w:marBottom w:val="0"/>
              <w:divBdr>
                <w:top w:val="none" w:sz="0" w:space="0" w:color="auto"/>
                <w:left w:val="none" w:sz="0" w:space="0" w:color="auto"/>
                <w:bottom w:val="none" w:sz="0" w:space="0" w:color="auto"/>
                <w:right w:val="none" w:sz="0" w:space="0" w:color="auto"/>
              </w:divBdr>
            </w:div>
            <w:div w:id="1717313839">
              <w:marLeft w:val="0"/>
              <w:marRight w:val="0"/>
              <w:marTop w:val="0"/>
              <w:marBottom w:val="0"/>
              <w:divBdr>
                <w:top w:val="none" w:sz="0" w:space="0" w:color="auto"/>
                <w:left w:val="none" w:sz="0" w:space="0" w:color="auto"/>
                <w:bottom w:val="none" w:sz="0" w:space="0" w:color="auto"/>
                <w:right w:val="none" w:sz="0" w:space="0" w:color="auto"/>
              </w:divBdr>
            </w:div>
            <w:div w:id="820535439">
              <w:marLeft w:val="0"/>
              <w:marRight w:val="0"/>
              <w:marTop w:val="0"/>
              <w:marBottom w:val="0"/>
              <w:divBdr>
                <w:top w:val="none" w:sz="0" w:space="0" w:color="auto"/>
                <w:left w:val="none" w:sz="0" w:space="0" w:color="auto"/>
                <w:bottom w:val="none" w:sz="0" w:space="0" w:color="auto"/>
                <w:right w:val="none" w:sz="0" w:space="0" w:color="auto"/>
              </w:divBdr>
            </w:div>
            <w:div w:id="79640340">
              <w:marLeft w:val="0"/>
              <w:marRight w:val="0"/>
              <w:marTop w:val="0"/>
              <w:marBottom w:val="0"/>
              <w:divBdr>
                <w:top w:val="none" w:sz="0" w:space="0" w:color="auto"/>
                <w:left w:val="none" w:sz="0" w:space="0" w:color="auto"/>
                <w:bottom w:val="none" w:sz="0" w:space="0" w:color="auto"/>
                <w:right w:val="none" w:sz="0" w:space="0" w:color="auto"/>
              </w:divBdr>
            </w:div>
            <w:div w:id="103040725">
              <w:marLeft w:val="0"/>
              <w:marRight w:val="0"/>
              <w:marTop w:val="0"/>
              <w:marBottom w:val="0"/>
              <w:divBdr>
                <w:top w:val="none" w:sz="0" w:space="0" w:color="auto"/>
                <w:left w:val="none" w:sz="0" w:space="0" w:color="auto"/>
                <w:bottom w:val="none" w:sz="0" w:space="0" w:color="auto"/>
                <w:right w:val="none" w:sz="0" w:space="0" w:color="auto"/>
              </w:divBdr>
            </w:div>
            <w:div w:id="1868523955">
              <w:marLeft w:val="0"/>
              <w:marRight w:val="0"/>
              <w:marTop w:val="0"/>
              <w:marBottom w:val="0"/>
              <w:divBdr>
                <w:top w:val="none" w:sz="0" w:space="0" w:color="auto"/>
                <w:left w:val="none" w:sz="0" w:space="0" w:color="auto"/>
                <w:bottom w:val="none" w:sz="0" w:space="0" w:color="auto"/>
                <w:right w:val="none" w:sz="0" w:space="0" w:color="auto"/>
              </w:divBdr>
            </w:div>
            <w:div w:id="681206383">
              <w:marLeft w:val="0"/>
              <w:marRight w:val="0"/>
              <w:marTop w:val="0"/>
              <w:marBottom w:val="0"/>
              <w:divBdr>
                <w:top w:val="none" w:sz="0" w:space="0" w:color="auto"/>
                <w:left w:val="none" w:sz="0" w:space="0" w:color="auto"/>
                <w:bottom w:val="none" w:sz="0" w:space="0" w:color="auto"/>
                <w:right w:val="none" w:sz="0" w:space="0" w:color="auto"/>
              </w:divBdr>
            </w:div>
            <w:div w:id="1899854950">
              <w:marLeft w:val="0"/>
              <w:marRight w:val="0"/>
              <w:marTop w:val="0"/>
              <w:marBottom w:val="0"/>
              <w:divBdr>
                <w:top w:val="none" w:sz="0" w:space="0" w:color="auto"/>
                <w:left w:val="none" w:sz="0" w:space="0" w:color="auto"/>
                <w:bottom w:val="none" w:sz="0" w:space="0" w:color="auto"/>
                <w:right w:val="none" w:sz="0" w:space="0" w:color="auto"/>
              </w:divBdr>
            </w:div>
            <w:div w:id="138690108">
              <w:marLeft w:val="0"/>
              <w:marRight w:val="0"/>
              <w:marTop w:val="0"/>
              <w:marBottom w:val="0"/>
              <w:divBdr>
                <w:top w:val="none" w:sz="0" w:space="0" w:color="auto"/>
                <w:left w:val="none" w:sz="0" w:space="0" w:color="auto"/>
                <w:bottom w:val="none" w:sz="0" w:space="0" w:color="auto"/>
                <w:right w:val="none" w:sz="0" w:space="0" w:color="auto"/>
              </w:divBdr>
            </w:div>
            <w:div w:id="749547476">
              <w:marLeft w:val="0"/>
              <w:marRight w:val="0"/>
              <w:marTop w:val="0"/>
              <w:marBottom w:val="0"/>
              <w:divBdr>
                <w:top w:val="none" w:sz="0" w:space="0" w:color="auto"/>
                <w:left w:val="none" w:sz="0" w:space="0" w:color="auto"/>
                <w:bottom w:val="none" w:sz="0" w:space="0" w:color="auto"/>
                <w:right w:val="none" w:sz="0" w:space="0" w:color="auto"/>
              </w:divBdr>
            </w:div>
            <w:div w:id="2083599590">
              <w:marLeft w:val="0"/>
              <w:marRight w:val="0"/>
              <w:marTop w:val="0"/>
              <w:marBottom w:val="0"/>
              <w:divBdr>
                <w:top w:val="none" w:sz="0" w:space="0" w:color="auto"/>
                <w:left w:val="none" w:sz="0" w:space="0" w:color="auto"/>
                <w:bottom w:val="none" w:sz="0" w:space="0" w:color="auto"/>
                <w:right w:val="none" w:sz="0" w:space="0" w:color="auto"/>
              </w:divBdr>
            </w:div>
            <w:div w:id="1752501569">
              <w:marLeft w:val="0"/>
              <w:marRight w:val="0"/>
              <w:marTop w:val="0"/>
              <w:marBottom w:val="0"/>
              <w:divBdr>
                <w:top w:val="none" w:sz="0" w:space="0" w:color="auto"/>
                <w:left w:val="none" w:sz="0" w:space="0" w:color="auto"/>
                <w:bottom w:val="none" w:sz="0" w:space="0" w:color="auto"/>
                <w:right w:val="none" w:sz="0" w:space="0" w:color="auto"/>
              </w:divBdr>
            </w:div>
            <w:div w:id="72243550">
              <w:marLeft w:val="0"/>
              <w:marRight w:val="0"/>
              <w:marTop w:val="0"/>
              <w:marBottom w:val="0"/>
              <w:divBdr>
                <w:top w:val="none" w:sz="0" w:space="0" w:color="auto"/>
                <w:left w:val="none" w:sz="0" w:space="0" w:color="auto"/>
                <w:bottom w:val="none" w:sz="0" w:space="0" w:color="auto"/>
                <w:right w:val="none" w:sz="0" w:space="0" w:color="auto"/>
              </w:divBdr>
            </w:div>
            <w:div w:id="167059366">
              <w:marLeft w:val="0"/>
              <w:marRight w:val="0"/>
              <w:marTop w:val="0"/>
              <w:marBottom w:val="0"/>
              <w:divBdr>
                <w:top w:val="none" w:sz="0" w:space="0" w:color="auto"/>
                <w:left w:val="none" w:sz="0" w:space="0" w:color="auto"/>
                <w:bottom w:val="none" w:sz="0" w:space="0" w:color="auto"/>
                <w:right w:val="none" w:sz="0" w:space="0" w:color="auto"/>
              </w:divBdr>
            </w:div>
            <w:div w:id="607737222">
              <w:marLeft w:val="0"/>
              <w:marRight w:val="0"/>
              <w:marTop w:val="0"/>
              <w:marBottom w:val="0"/>
              <w:divBdr>
                <w:top w:val="none" w:sz="0" w:space="0" w:color="auto"/>
                <w:left w:val="none" w:sz="0" w:space="0" w:color="auto"/>
                <w:bottom w:val="none" w:sz="0" w:space="0" w:color="auto"/>
                <w:right w:val="none" w:sz="0" w:space="0" w:color="auto"/>
              </w:divBdr>
            </w:div>
            <w:div w:id="616765025">
              <w:marLeft w:val="0"/>
              <w:marRight w:val="0"/>
              <w:marTop w:val="0"/>
              <w:marBottom w:val="0"/>
              <w:divBdr>
                <w:top w:val="none" w:sz="0" w:space="0" w:color="auto"/>
                <w:left w:val="none" w:sz="0" w:space="0" w:color="auto"/>
                <w:bottom w:val="none" w:sz="0" w:space="0" w:color="auto"/>
                <w:right w:val="none" w:sz="0" w:space="0" w:color="auto"/>
              </w:divBdr>
            </w:div>
            <w:div w:id="328991357">
              <w:marLeft w:val="0"/>
              <w:marRight w:val="0"/>
              <w:marTop w:val="0"/>
              <w:marBottom w:val="0"/>
              <w:divBdr>
                <w:top w:val="none" w:sz="0" w:space="0" w:color="auto"/>
                <w:left w:val="none" w:sz="0" w:space="0" w:color="auto"/>
                <w:bottom w:val="none" w:sz="0" w:space="0" w:color="auto"/>
                <w:right w:val="none" w:sz="0" w:space="0" w:color="auto"/>
              </w:divBdr>
            </w:div>
            <w:div w:id="1924295813">
              <w:marLeft w:val="0"/>
              <w:marRight w:val="0"/>
              <w:marTop w:val="0"/>
              <w:marBottom w:val="0"/>
              <w:divBdr>
                <w:top w:val="none" w:sz="0" w:space="0" w:color="auto"/>
                <w:left w:val="none" w:sz="0" w:space="0" w:color="auto"/>
                <w:bottom w:val="none" w:sz="0" w:space="0" w:color="auto"/>
                <w:right w:val="none" w:sz="0" w:space="0" w:color="auto"/>
              </w:divBdr>
            </w:div>
          </w:divsChild>
        </w:div>
        <w:div w:id="1392383095">
          <w:marLeft w:val="0"/>
          <w:marRight w:val="0"/>
          <w:marTop w:val="0"/>
          <w:marBottom w:val="0"/>
          <w:divBdr>
            <w:top w:val="none" w:sz="0" w:space="0" w:color="auto"/>
            <w:left w:val="none" w:sz="0" w:space="0" w:color="auto"/>
            <w:bottom w:val="none" w:sz="0" w:space="0" w:color="auto"/>
            <w:right w:val="none" w:sz="0" w:space="0" w:color="auto"/>
          </w:divBdr>
          <w:divsChild>
            <w:div w:id="1296791894">
              <w:marLeft w:val="0"/>
              <w:marRight w:val="0"/>
              <w:marTop w:val="0"/>
              <w:marBottom w:val="0"/>
              <w:divBdr>
                <w:top w:val="none" w:sz="0" w:space="0" w:color="auto"/>
                <w:left w:val="none" w:sz="0" w:space="0" w:color="auto"/>
                <w:bottom w:val="none" w:sz="0" w:space="0" w:color="auto"/>
                <w:right w:val="none" w:sz="0" w:space="0" w:color="auto"/>
              </w:divBdr>
            </w:div>
            <w:div w:id="1063332808">
              <w:marLeft w:val="0"/>
              <w:marRight w:val="0"/>
              <w:marTop w:val="0"/>
              <w:marBottom w:val="0"/>
              <w:divBdr>
                <w:top w:val="none" w:sz="0" w:space="0" w:color="auto"/>
                <w:left w:val="none" w:sz="0" w:space="0" w:color="auto"/>
                <w:bottom w:val="none" w:sz="0" w:space="0" w:color="auto"/>
                <w:right w:val="none" w:sz="0" w:space="0" w:color="auto"/>
              </w:divBdr>
            </w:div>
            <w:div w:id="994261497">
              <w:marLeft w:val="0"/>
              <w:marRight w:val="0"/>
              <w:marTop w:val="0"/>
              <w:marBottom w:val="0"/>
              <w:divBdr>
                <w:top w:val="none" w:sz="0" w:space="0" w:color="auto"/>
                <w:left w:val="none" w:sz="0" w:space="0" w:color="auto"/>
                <w:bottom w:val="none" w:sz="0" w:space="0" w:color="auto"/>
                <w:right w:val="none" w:sz="0" w:space="0" w:color="auto"/>
              </w:divBdr>
            </w:div>
            <w:div w:id="299111833">
              <w:marLeft w:val="0"/>
              <w:marRight w:val="0"/>
              <w:marTop w:val="0"/>
              <w:marBottom w:val="0"/>
              <w:divBdr>
                <w:top w:val="none" w:sz="0" w:space="0" w:color="auto"/>
                <w:left w:val="none" w:sz="0" w:space="0" w:color="auto"/>
                <w:bottom w:val="none" w:sz="0" w:space="0" w:color="auto"/>
                <w:right w:val="none" w:sz="0" w:space="0" w:color="auto"/>
              </w:divBdr>
            </w:div>
            <w:div w:id="630553561">
              <w:marLeft w:val="0"/>
              <w:marRight w:val="0"/>
              <w:marTop w:val="0"/>
              <w:marBottom w:val="0"/>
              <w:divBdr>
                <w:top w:val="none" w:sz="0" w:space="0" w:color="auto"/>
                <w:left w:val="none" w:sz="0" w:space="0" w:color="auto"/>
                <w:bottom w:val="none" w:sz="0" w:space="0" w:color="auto"/>
                <w:right w:val="none" w:sz="0" w:space="0" w:color="auto"/>
              </w:divBdr>
            </w:div>
            <w:div w:id="1548757957">
              <w:marLeft w:val="0"/>
              <w:marRight w:val="0"/>
              <w:marTop w:val="0"/>
              <w:marBottom w:val="0"/>
              <w:divBdr>
                <w:top w:val="none" w:sz="0" w:space="0" w:color="auto"/>
                <w:left w:val="none" w:sz="0" w:space="0" w:color="auto"/>
                <w:bottom w:val="none" w:sz="0" w:space="0" w:color="auto"/>
                <w:right w:val="none" w:sz="0" w:space="0" w:color="auto"/>
              </w:divBdr>
            </w:div>
            <w:div w:id="1495027426">
              <w:marLeft w:val="0"/>
              <w:marRight w:val="0"/>
              <w:marTop w:val="0"/>
              <w:marBottom w:val="0"/>
              <w:divBdr>
                <w:top w:val="none" w:sz="0" w:space="0" w:color="auto"/>
                <w:left w:val="none" w:sz="0" w:space="0" w:color="auto"/>
                <w:bottom w:val="none" w:sz="0" w:space="0" w:color="auto"/>
                <w:right w:val="none" w:sz="0" w:space="0" w:color="auto"/>
              </w:divBdr>
            </w:div>
            <w:div w:id="1348823707">
              <w:marLeft w:val="0"/>
              <w:marRight w:val="0"/>
              <w:marTop w:val="0"/>
              <w:marBottom w:val="0"/>
              <w:divBdr>
                <w:top w:val="none" w:sz="0" w:space="0" w:color="auto"/>
                <w:left w:val="none" w:sz="0" w:space="0" w:color="auto"/>
                <w:bottom w:val="none" w:sz="0" w:space="0" w:color="auto"/>
                <w:right w:val="none" w:sz="0" w:space="0" w:color="auto"/>
              </w:divBdr>
            </w:div>
            <w:div w:id="1834179982">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
            <w:div w:id="1715495521">
              <w:marLeft w:val="0"/>
              <w:marRight w:val="0"/>
              <w:marTop w:val="0"/>
              <w:marBottom w:val="0"/>
              <w:divBdr>
                <w:top w:val="none" w:sz="0" w:space="0" w:color="auto"/>
                <w:left w:val="none" w:sz="0" w:space="0" w:color="auto"/>
                <w:bottom w:val="none" w:sz="0" w:space="0" w:color="auto"/>
                <w:right w:val="none" w:sz="0" w:space="0" w:color="auto"/>
              </w:divBdr>
            </w:div>
            <w:div w:id="1131289350">
              <w:marLeft w:val="0"/>
              <w:marRight w:val="0"/>
              <w:marTop w:val="0"/>
              <w:marBottom w:val="0"/>
              <w:divBdr>
                <w:top w:val="none" w:sz="0" w:space="0" w:color="auto"/>
                <w:left w:val="none" w:sz="0" w:space="0" w:color="auto"/>
                <w:bottom w:val="none" w:sz="0" w:space="0" w:color="auto"/>
                <w:right w:val="none" w:sz="0" w:space="0" w:color="auto"/>
              </w:divBdr>
            </w:div>
            <w:div w:id="1138760793">
              <w:marLeft w:val="0"/>
              <w:marRight w:val="0"/>
              <w:marTop w:val="0"/>
              <w:marBottom w:val="0"/>
              <w:divBdr>
                <w:top w:val="none" w:sz="0" w:space="0" w:color="auto"/>
                <w:left w:val="none" w:sz="0" w:space="0" w:color="auto"/>
                <w:bottom w:val="none" w:sz="0" w:space="0" w:color="auto"/>
                <w:right w:val="none" w:sz="0" w:space="0" w:color="auto"/>
              </w:divBdr>
            </w:div>
            <w:div w:id="534656736">
              <w:marLeft w:val="0"/>
              <w:marRight w:val="0"/>
              <w:marTop w:val="0"/>
              <w:marBottom w:val="0"/>
              <w:divBdr>
                <w:top w:val="none" w:sz="0" w:space="0" w:color="auto"/>
                <w:left w:val="none" w:sz="0" w:space="0" w:color="auto"/>
                <w:bottom w:val="none" w:sz="0" w:space="0" w:color="auto"/>
                <w:right w:val="none" w:sz="0" w:space="0" w:color="auto"/>
              </w:divBdr>
            </w:div>
            <w:div w:id="806168072">
              <w:marLeft w:val="0"/>
              <w:marRight w:val="0"/>
              <w:marTop w:val="0"/>
              <w:marBottom w:val="0"/>
              <w:divBdr>
                <w:top w:val="none" w:sz="0" w:space="0" w:color="auto"/>
                <w:left w:val="none" w:sz="0" w:space="0" w:color="auto"/>
                <w:bottom w:val="none" w:sz="0" w:space="0" w:color="auto"/>
                <w:right w:val="none" w:sz="0" w:space="0" w:color="auto"/>
              </w:divBdr>
            </w:div>
            <w:div w:id="132068332">
              <w:marLeft w:val="0"/>
              <w:marRight w:val="0"/>
              <w:marTop w:val="0"/>
              <w:marBottom w:val="0"/>
              <w:divBdr>
                <w:top w:val="none" w:sz="0" w:space="0" w:color="auto"/>
                <w:left w:val="none" w:sz="0" w:space="0" w:color="auto"/>
                <w:bottom w:val="none" w:sz="0" w:space="0" w:color="auto"/>
                <w:right w:val="none" w:sz="0" w:space="0" w:color="auto"/>
              </w:divBdr>
            </w:div>
            <w:div w:id="1883250164">
              <w:marLeft w:val="0"/>
              <w:marRight w:val="0"/>
              <w:marTop w:val="0"/>
              <w:marBottom w:val="0"/>
              <w:divBdr>
                <w:top w:val="none" w:sz="0" w:space="0" w:color="auto"/>
                <w:left w:val="none" w:sz="0" w:space="0" w:color="auto"/>
                <w:bottom w:val="none" w:sz="0" w:space="0" w:color="auto"/>
                <w:right w:val="none" w:sz="0" w:space="0" w:color="auto"/>
              </w:divBdr>
            </w:div>
            <w:div w:id="758450139">
              <w:marLeft w:val="0"/>
              <w:marRight w:val="0"/>
              <w:marTop w:val="0"/>
              <w:marBottom w:val="0"/>
              <w:divBdr>
                <w:top w:val="none" w:sz="0" w:space="0" w:color="auto"/>
                <w:left w:val="none" w:sz="0" w:space="0" w:color="auto"/>
                <w:bottom w:val="none" w:sz="0" w:space="0" w:color="auto"/>
                <w:right w:val="none" w:sz="0" w:space="0" w:color="auto"/>
              </w:divBdr>
            </w:div>
            <w:div w:id="980887057">
              <w:marLeft w:val="0"/>
              <w:marRight w:val="0"/>
              <w:marTop w:val="0"/>
              <w:marBottom w:val="0"/>
              <w:divBdr>
                <w:top w:val="none" w:sz="0" w:space="0" w:color="auto"/>
                <w:left w:val="none" w:sz="0" w:space="0" w:color="auto"/>
                <w:bottom w:val="none" w:sz="0" w:space="0" w:color="auto"/>
                <w:right w:val="none" w:sz="0" w:space="0" w:color="auto"/>
              </w:divBdr>
            </w:div>
            <w:div w:id="1918241487">
              <w:marLeft w:val="0"/>
              <w:marRight w:val="0"/>
              <w:marTop w:val="0"/>
              <w:marBottom w:val="0"/>
              <w:divBdr>
                <w:top w:val="none" w:sz="0" w:space="0" w:color="auto"/>
                <w:left w:val="none" w:sz="0" w:space="0" w:color="auto"/>
                <w:bottom w:val="none" w:sz="0" w:space="0" w:color="auto"/>
                <w:right w:val="none" w:sz="0" w:space="0" w:color="auto"/>
              </w:divBdr>
            </w:div>
            <w:div w:id="1060976994">
              <w:marLeft w:val="0"/>
              <w:marRight w:val="0"/>
              <w:marTop w:val="0"/>
              <w:marBottom w:val="0"/>
              <w:divBdr>
                <w:top w:val="none" w:sz="0" w:space="0" w:color="auto"/>
                <w:left w:val="none" w:sz="0" w:space="0" w:color="auto"/>
                <w:bottom w:val="none" w:sz="0" w:space="0" w:color="auto"/>
                <w:right w:val="none" w:sz="0" w:space="0" w:color="auto"/>
              </w:divBdr>
            </w:div>
            <w:div w:id="1860198726">
              <w:marLeft w:val="0"/>
              <w:marRight w:val="0"/>
              <w:marTop w:val="0"/>
              <w:marBottom w:val="0"/>
              <w:divBdr>
                <w:top w:val="none" w:sz="0" w:space="0" w:color="auto"/>
                <w:left w:val="none" w:sz="0" w:space="0" w:color="auto"/>
                <w:bottom w:val="none" w:sz="0" w:space="0" w:color="auto"/>
                <w:right w:val="none" w:sz="0" w:space="0" w:color="auto"/>
              </w:divBdr>
            </w:div>
          </w:divsChild>
        </w:div>
        <w:div w:id="772360641">
          <w:marLeft w:val="0"/>
          <w:marRight w:val="0"/>
          <w:marTop w:val="0"/>
          <w:marBottom w:val="0"/>
          <w:divBdr>
            <w:top w:val="none" w:sz="0" w:space="0" w:color="auto"/>
            <w:left w:val="none" w:sz="0" w:space="0" w:color="auto"/>
            <w:bottom w:val="none" w:sz="0" w:space="0" w:color="auto"/>
            <w:right w:val="none" w:sz="0" w:space="0" w:color="auto"/>
          </w:divBdr>
          <w:divsChild>
            <w:div w:id="343555036">
              <w:marLeft w:val="0"/>
              <w:marRight w:val="0"/>
              <w:marTop w:val="0"/>
              <w:marBottom w:val="0"/>
              <w:divBdr>
                <w:top w:val="none" w:sz="0" w:space="0" w:color="auto"/>
                <w:left w:val="none" w:sz="0" w:space="0" w:color="auto"/>
                <w:bottom w:val="none" w:sz="0" w:space="0" w:color="auto"/>
                <w:right w:val="none" w:sz="0" w:space="0" w:color="auto"/>
              </w:divBdr>
            </w:div>
            <w:div w:id="1480460889">
              <w:marLeft w:val="0"/>
              <w:marRight w:val="0"/>
              <w:marTop w:val="0"/>
              <w:marBottom w:val="0"/>
              <w:divBdr>
                <w:top w:val="none" w:sz="0" w:space="0" w:color="auto"/>
                <w:left w:val="none" w:sz="0" w:space="0" w:color="auto"/>
                <w:bottom w:val="none" w:sz="0" w:space="0" w:color="auto"/>
                <w:right w:val="none" w:sz="0" w:space="0" w:color="auto"/>
              </w:divBdr>
            </w:div>
            <w:div w:id="2054111078">
              <w:marLeft w:val="0"/>
              <w:marRight w:val="0"/>
              <w:marTop w:val="0"/>
              <w:marBottom w:val="0"/>
              <w:divBdr>
                <w:top w:val="none" w:sz="0" w:space="0" w:color="auto"/>
                <w:left w:val="none" w:sz="0" w:space="0" w:color="auto"/>
                <w:bottom w:val="none" w:sz="0" w:space="0" w:color="auto"/>
                <w:right w:val="none" w:sz="0" w:space="0" w:color="auto"/>
              </w:divBdr>
            </w:div>
            <w:div w:id="578365112">
              <w:marLeft w:val="0"/>
              <w:marRight w:val="0"/>
              <w:marTop w:val="0"/>
              <w:marBottom w:val="0"/>
              <w:divBdr>
                <w:top w:val="none" w:sz="0" w:space="0" w:color="auto"/>
                <w:left w:val="none" w:sz="0" w:space="0" w:color="auto"/>
                <w:bottom w:val="none" w:sz="0" w:space="0" w:color="auto"/>
                <w:right w:val="none" w:sz="0" w:space="0" w:color="auto"/>
              </w:divBdr>
            </w:div>
            <w:div w:id="435441729">
              <w:marLeft w:val="0"/>
              <w:marRight w:val="0"/>
              <w:marTop w:val="0"/>
              <w:marBottom w:val="0"/>
              <w:divBdr>
                <w:top w:val="none" w:sz="0" w:space="0" w:color="auto"/>
                <w:left w:val="none" w:sz="0" w:space="0" w:color="auto"/>
                <w:bottom w:val="none" w:sz="0" w:space="0" w:color="auto"/>
                <w:right w:val="none" w:sz="0" w:space="0" w:color="auto"/>
              </w:divBdr>
            </w:div>
            <w:div w:id="1280139891">
              <w:marLeft w:val="0"/>
              <w:marRight w:val="0"/>
              <w:marTop w:val="0"/>
              <w:marBottom w:val="0"/>
              <w:divBdr>
                <w:top w:val="none" w:sz="0" w:space="0" w:color="auto"/>
                <w:left w:val="none" w:sz="0" w:space="0" w:color="auto"/>
                <w:bottom w:val="none" w:sz="0" w:space="0" w:color="auto"/>
                <w:right w:val="none" w:sz="0" w:space="0" w:color="auto"/>
              </w:divBdr>
            </w:div>
            <w:div w:id="1430158395">
              <w:marLeft w:val="0"/>
              <w:marRight w:val="0"/>
              <w:marTop w:val="0"/>
              <w:marBottom w:val="0"/>
              <w:divBdr>
                <w:top w:val="none" w:sz="0" w:space="0" w:color="auto"/>
                <w:left w:val="none" w:sz="0" w:space="0" w:color="auto"/>
                <w:bottom w:val="none" w:sz="0" w:space="0" w:color="auto"/>
                <w:right w:val="none" w:sz="0" w:space="0" w:color="auto"/>
              </w:divBdr>
            </w:div>
            <w:div w:id="397869673">
              <w:marLeft w:val="0"/>
              <w:marRight w:val="0"/>
              <w:marTop w:val="0"/>
              <w:marBottom w:val="0"/>
              <w:divBdr>
                <w:top w:val="none" w:sz="0" w:space="0" w:color="auto"/>
                <w:left w:val="none" w:sz="0" w:space="0" w:color="auto"/>
                <w:bottom w:val="none" w:sz="0" w:space="0" w:color="auto"/>
                <w:right w:val="none" w:sz="0" w:space="0" w:color="auto"/>
              </w:divBdr>
            </w:div>
            <w:div w:id="1547446070">
              <w:marLeft w:val="0"/>
              <w:marRight w:val="0"/>
              <w:marTop w:val="0"/>
              <w:marBottom w:val="0"/>
              <w:divBdr>
                <w:top w:val="none" w:sz="0" w:space="0" w:color="auto"/>
                <w:left w:val="none" w:sz="0" w:space="0" w:color="auto"/>
                <w:bottom w:val="none" w:sz="0" w:space="0" w:color="auto"/>
                <w:right w:val="none" w:sz="0" w:space="0" w:color="auto"/>
              </w:divBdr>
            </w:div>
            <w:div w:id="12406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3041">
      <w:bodyDiv w:val="1"/>
      <w:marLeft w:val="0"/>
      <w:marRight w:val="0"/>
      <w:marTop w:val="0"/>
      <w:marBottom w:val="0"/>
      <w:divBdr>
        <w:top w:val="none" w:sz="0" w:space="0" w:color="auto"/>
        <w:left w:val="none" w:sz="0" w:space="0" w:color="auto"/>
        <w:bottom w:val="none" w:sz="0" w:space="0" w:color="auto"/>
        <w:right w:val="none" w:sz="0" w:space="0" w:color="auto"/>
      </w:divBdr>
      <w:divsChild>
        <w:div w:id="1758330890">
          <w:marLeft w:val="0"/>
          <w:marRight w:val="0"/>
          <w:marTop w:val="0"/>
          <w:marBottom w:val="0"/>
          <w:divBdr>
            <w:top w:val="none" w:sz="0" w:space="0" w:color="auto"/>
            <w:left w:val="none" w:sz="0" w:space="0" w:color="auto"/>
            <w:bottom w:val="none" w:sz="0" w:space="0" w:color="auto"/>
            <w:right w:val="none" w:sz="0" w:space="0" w:color="auto"/>
          </w:divBdr>
          <w:divsChild>
            <w:div w:id="1707946774">
              <w:marLeft w:val="0"/>
              <w:marRight w:val="0"/>
              <w:marTop w:val="0"/>
              <w:marBottom w:val="0"/>
              <w:divBdr>
                <w:top w:val="none" w:sz="0" w:space="0" w:color="auto"/>
                <w:left w:val="none" w:sz="0" w:space="0" w:color="auto"/>
                <w:bottom w:val="none" w:sz="0" w:space="0" w:color="auto"/>
                <w:right w:val="none" w:sz="0" w:space="0" w:color="auto"/>
              </w:divBdr>
            </w:div>
            <w:div w:id="1945306422">
              <w:marLeft w:val="0"/>
              <w:marRight w:val="0"/>
              <w:marTop w:val="0"/>
              <w:marBottom w:val="0"/>
              <w:divBdr>
                <w:top w:val="none" w:sz="0" w:space="0" w:color="auto"/>
                <w:left w:val="none" w:sz="0" w:space="0" w:color="auto"/>
                <w:bottom w:val="none" w:sz="0" w:space="0" w:color="auto"/>
                <w:right w:val="none" w:sz="0" w:space="0" w:color="auto"/>
              </w:divBdr>
            </w:div>
            <w:div w:id="1598634161">
              <w:marLeft w:val="0"/>
              <w:marRight w:val="0"/>
              <w:marTop w:val="0"/>
              <w:marBottom w:val="0"/>
              <w:divBdr>
                <w:top w:val="none" w:sz="0" w:space="0" w:color="auto"/>
                <w:left w:val="none" w:sz="0" w:space="0" w:color="auto"/>
                <w:bottom w:val="none" w:sz="0" w:space="0" w:color="auto"/>
                <w:right w:val="none" w:sz="0" w:space="0" w:color="auto"/>
              </w:divBdr>
            </w:div>
            <w:div w:id="47266634">
              <w:marLeft w:val="0"/>
              <w:marRight w:val="0"/>
              <w:marTop w:val="0"/>
              <w:marBottom w:val="0"/>
              <w:divBdr>
                <w:top w:val="none" w:sz="0" w:space="0" w:color="auto"/>
                <w:left w:val="none" w:sz="0" w:space="0" w:color="auto"/>
                <w:bottom w:val="none" w:sz="0" w:space="0" w:color="auto"/>
                <w:right w:val="none" w:sz="0" w:space="0" w:color="auto"/>
              </w:divBdr>
            </w:div>
            <w:div w:id="259919639">
              <w:marLeft w:val="0"/>
              <w:marRight w:val="0"/>
              <w:marTop w:val="0"/>
              <w:marBottom w:val="0"/>
              <w:divBdr>
                <w:top w:val="none" w:sz="0" w:space="0" w:color="auto"/>
                <w:left w:val="none" w:sz="0" w:space="0" w:color="auto"/>
                <w:bottom w:val="none" w:sz="0" w:space="0" w:color="auto"/>
                <w:right w:val="none" w:sz="0" w:space="0" w:color="auto"/>
              </w:divBdr>
            </w:div>
            <w:div w:id="1743288644">
              <w:marLeft w:val="0"/>
              <w:marRight w:val="0"/>
              <w:marTop w:val="0"/>
              <w:marBottom w:val="0"/>
              <w:divBdr>
                <w:top w:val="none" w:sz="0" w:space="0" w:color="auto"/>
                <w:left w:val="none" w:sz="0" w:space="0" w:color="auto"/>
                <w:bottom w:val="none" w:sz="0" w:space="0" w:color="auto"/>
                <w:right w:val="none" w:sz="0" w:space="0" w:color="auto"/>
              </w:divBdr>
            </w:div>
            <w:div w:id="1371997697">
              <w:marLeft w:val="0"/>
              <w:marRight w:val="0"/>
              <w:marTop w:val="0"/>
              <w:marBottom w:val="0"/>
              <w:divBdr>
                <w:top w:val="none" w:sz="0" w:space="0" w:color="auto"/>
                <w:left w:val="none" w:sz="0" w:space="0" w:color="auto"/>
                <w:bottom w:val="none" w:sz="0" w:space="0" w:color="auto"/>
                <w:right w:val="none" w:sz="0" w:space="0" w:color="auto"/>
              </w:divBdr>
            </w:div>
            <w:div w:id="1876455118">
              <w:marLeft w:val="0"/>
              <w:marRight w:val="0"/>
              <w:marTop w:val="0"/>
              <w:marBottom w:val="0"/>
              <w:divBdr>
                <w:top w:val="none" w:sz="0" w:space="0" w:color="auto"/>
                <w:left w:val="none" w:sz="0" w:space="0" w:color="auto"/>
                <w:bottom w:val="none" w:sz="0" w:space="0" w:color="auto"/>
                <w:right w:val="none" w:sz="0" w:space="0" w:color="auto"/>
              </w:divBdr>
            </w:div>
            <w:div w:id="106632206">
              <w:marLeft w:val="0"/>
              <w:marRight w:val="0"/>
              <w:marTop w:val="0"/>
              <w:marBottom w:val="0"/>
              <w:divBdr>
                <w:top w:val="none" w:sz="0" w:space="0" w:color="auto"/>
                <w:left w:val="none" w:sz="0" w:space="0" w:color="auto"/>
                <w:bottom w:val="none" w:sz="0" w:space="0" w:color="auto"/>
                <w:right w:val="none" w:sz="0" w:space="0" w:color="auto"/>
              </w:divBdr>
            </w:div>
            <w:div w:id="1249777850">
              <w:marLeft w:val="0"/>
              <w:marRight w:val="0"/>
              <w:marTop w:val="0"/>
              <w:marBottom w:val="0"/>
              <w:divBdr>
                <w:top w:val="none" w:sz="0" w:space="0" w:color="auto"/>
                <w:left w:val="none" w:sz="0" w:space="0" w:color="auto"/>
                <w:bottom w:val="none" w:sz="0" w:space="0" w:color="auto"/>
                <w:right w:val="none" w:sz="0" w:space="0" w:color="auto"/>
              </w:divBdr>
            </w:div>
            <w:div w:id="1012532082">
              <w:marLeft w:val="0"/>
              <w:marRight w:val="0"/>
              <w:marTop w:val="0"/>
              <w:marBottom w:val="0"/>
              <w:divBdr>
                <w:top w:val="none" w:sz="0" w:space="0" w:color="auto"/>
                <w:left w:val="none" w:sz="0" w:space="0" w:color="auto"/>
                <w:bottom w:val="none" w:sz="0" w:space="0" w:color="auto"/>
                <w:right w:val="none" w:sz="0" w:space="0" w:color="auto"/>
              </w:divBdr>
            </w:div>
            <w:div w:id="2025597329">
              <w:marLeft w:val="0"/>
              <w:marRight w:val="0"/>
              <w:marTop w:val="0"/>
              <w:marBottom w:val="0"/>
              <w:divBdr>
                <w:top w:val="none" w:sz="0" w:space="0" w:color="auto"/>
                <w:left w:val="none" w:sz="0" w:space="0" w:color="auto"/>
                <w:bottom w:val="none" w:sz="0" w:space="0" w:color="auto"/>
                <w:right w:val="none" w:sz="0" w:space="0" w:color="auto"/>
              </w:divBdr>
            </w:div>
            <w:div w:id="268126168">
              <w:marLeft w:val="0"/>
              <w:marRight w:val="0"/>
              <w:marTop w:val="0"/>
              <w:marBottom w:val="0"/>
              <w:divBdr>
                <w:top w:val="none" w:sz="0" w:space="0" w:color="auto"/>
                <w:left w:val="none" w:sz="0" w:space="0" w:color="auto"/>
                <w:bottom w:val="none" w:sz="0" w:space="0" w:color="auto"/>
                <w:right w:val="none" w:sz="0" w:space="0" w:color="auto"/>
              </w:divBdr>
            </w:div>
            <w:div w:id="552809623">
              <w:marLeft w:val="0"/>
              <w:marRight w:val="0"/>
              <w:marTop w:val="0"/>
              <w:marBottom w:val="0"/>
              <w:divBdr>
                <w:top w:val="none" w:sz="0" w:space="0" w:color="auto"/>
                <w:left w:val="none" w:sz="0" w:space="0" w:color="auto"/>
                <w:bottom w:val="none" w:sz="0" w:space="0" w:color="auto"/>
                <w:right w:val="none" w:sz="0" w:space="0" w:color="auto"/>
              </w:divBdr>
            </w:div>
            <w:div w:id="348220856">
              <w:marLeft w:val="0"/>
              <w:marRight w:val="0"/>
              <w:marTop w:val="0"/>
              <w:marBottom w:val="0"/>
              <w:divBdr>
                <w:top w:val="none" w:sz="0" w:space="0" w:color="auto"/>
                <w:left w:val="none" w:sz="0" w:space="0" w:color="auto"/>
                <w:bottom w:val="none" w:sz="0" w:space="0" w:color="auto"/>
                <w:right w:val="none" w:sz="0" w:space="0" w:color="auto"/>
              </w:divBdr>
            </w:div>
            <w:div w:id="1607541571">
              <w:marLeft w:val="0"/>
              <w:marRight w:val="0"/>
              <w:marTop w:val="0"/>
              <w:marBottom w:val="0"/>
              <w:divBdr>
                <w:top w:val="none" w:sz="0" w:space="0" w:color="auto"/>
                <w:left w:val="none" w:sz="0" w:space="0" w:color="auto"/>
                <w:bottom w:val="none" w:sz="0" w:space="0" w:color="auto"/>
                <w:right w:val="none" w:sz="0" w:space="0" w:color="auto"/>
              </w:divBdr>
            </w:div>
            <w:div w:id="1602106570">
              <w:marLeft w:val="0"/>
              <w:marRight w:val="0"/>
              <w:marTop w:val="0"/>
              <w:marBottom w:val="0"/>
              <w:divBdr>
                <w:top w:val="none" w:sz="0" w:space="0" w:color="auto"/>
                <w:left w:val="none" w:sz="0" w:space="0" w:color="auto"/>
                <w:bottom w:val="none" w:sz="0" w:space="0" w:color="auto"/>
                <w:right w:val="none" w:sz="0" w:space="0" w:color="auto"/>
              </w:divBdr>
            </w:div>
            <w:div w:id="1844738467">
              <w:marLeft w:val="0"/>
              <w:marRight w:val="0"/>
              <w:marTop w:val="0"/>
              <w:marBottom w:val="0"/>
              <w:divBdr>
                <w:top w:val="none" w:sz="0" w:space="0" w:color="auto"/>
                <w:left w:val="none" w:sz="0" w:space="0" w:color="auto"/>
                <w:bottom w:val="none" w:sz="0" w:space="0" w:color="auto"/>
                <w:right w:val="none" w:sz="0" w:space="0" w:color="auto"/>
              </w:divBdr>
            </w:div>
            <w:div w:id="240019786">
              <w:marLeft w:val="0"/>
              <w:marRight w:val="0"/>
              <w:marTop w:val="0"/>
              <w:marBottom w:val="0"/>
              <w:divBdr>
                <w:top w:val="none" w:sz="0" w:space="0" w:color="auto"/>
                <w:left w:val="none" w:sz="0" w:space="0" w:color="auto"/>
                <w:bottom w:val="none" w:sz="0" w:space="0" w:color="auto"/>
                <w:right w:val="none" w:sz="0" w:space="0" w:color="auto"/>
              </w:divBdr>
            </w:div>
          </w:divsChild>
        </w:div>
        <w:div w:id="96486040">
          <w:marLeft w:val="0"/>
          <w:marRight w:val="0"/>
          <w:marTop w:val="0"/>
          <w:marBottom w:val="0"/>
          <w:divBdr>
            <w:top w:val="none" w:sz="0" w:space="0" w:color="auto"/>
            <w:left w:val="none" w:sz="0" w:space="0" w:color="auto"/>
            <w:bottom w:val="none" w:sz="0" w:space="0" w:color="auto"/>
            <w:right w:val="none" w:sz="0" w:space="0" w:color="auto"/>
          </w:divBdr>
          <w:divsChild>
            <w:div w:id="139152540">
              <w:marLeft w:val="0"/>
              <w:marRight w:val="0"/>
              <w:marTop w:val="0"/>
              <w:marBottom w:val="0"/>
              <w:divBdr>
                <w:top w:val="none" w:sz="0" w:space="0" w:color="auto"/>
                <w:left w:val="none" w:sz="0" w:space="0" w:color="auto"/>
                <w:bottom w:val="none" w:sz="0" w:space="0" w:color="auto"/>
                <w:right w:val="none" w:sz="0" w:space="0" w:color="auto"/>
              </w:divBdr>
            </w:div>
            <w:div w:id="478496268">
              <w:marLeft w:val="0"/>
              <w:marRight w:val="0"/>
              <w:marTop w:val="0"/>
              <w:marBottom w:val="0"/>
              <w:divBdr>
                <w:top w:val="none" w:sz="0" w:space="0" w:color="auto"/>
                <w:left w:val="none" w:sz="0" w:space="0" w:color="auto"/>
                <w:bottom w:val="none" w:sz="0" w:space="0" w:color="auto"/>
                <w:right w:val="none" w:sz="0" w:space="0" w:color="auto"/>
              </w:divBdr>
            </w:div>
            <w:div w:id="1330059451">
              <w:marLeft w:val="0"/>
              <w:marRight w:val="0"/>
              <w:marTop w:val="0"/>
              <w:marBottom w:val="0"/>
              <w:divBdr>
                <w:top w:val="none" w:sz="0" w:space="0" w:color="auto"/>
                <w:left w:val="none" w:sz="0" w:space="0" w:color="auto"/>
                <w:bottom w:val="none" w:sz="0" w:space="0" w:color="auto"/>
                <w:right w:val="none" w:sz="0" w:space="0" w:color="auto"/>
              </w:divBdr>
            </w:div>
            <w:div w:id="1445228860">
              <w:marLeft w:val="0"/>
              <w:marRight w:val="0"/>
              <w:marTop w:val="0"/>
              <w:marBottom w:val="0"/>
              <w:divBdr>
                <w:top w:val="none" w:sz="0" w:space="0" w:color="auto"/>
                <w:left w:val="none" w:sz="0" w:space="0" w:color="auto"/>
                <w:bottom w:val="none" w:sz="0" w:space="0" w:color="auto"/>
                <w:right w:val="none" w:sz="0" w:space="0" w:color="auto"/>
              </w:divBdr>
            </w:div>
            <w:div w:id="1616717900">
              <w:marLeft w:val="0"/>
              <w:marRight w:val="0"/>
              <w:marTop w:val="0"/>
              <w:marBottom w:val="0"/>
              <w:divBdr>
                <w:top w:val="none" w:sz="0" w:space="0" w:color="auto"/>
                <w:left w:val="none" w:sz="0" w:space="0" w:color="auto"/>
                <w:bottom w:val="none" w:sz="0" w:space="0" w:color="auto"/>
                <w:right w:val="none" w:sz="0" w:space="0" w:color="auto"/>
              </w:divBdr>
            </w:div>
            <w:div w:id="150679917">
              <w:marLeft w:val="0"/>
              <w:marRight w:val="0"/>
              <w:marTop w:val="0"/>
              <w:marBottom w:val="0"/>
              <w:divBdr>
                <w:top w:val="none" w:sz="0" w:space="0" w:color="auto"/>
                <w:left w:val="none" w:sz="0" w:space="0" w:color="auto"/>
                <w:bottom w:val="none" w:sz="0" w:space="0" w:color="auto"/>
                <w:right w:val="none" w:sz="0" w:space="0" w:color="auto"/>
              </w:divBdr>
            </w:div>
            <w:div w:id="1017003232">
              <w:marLeft w:val="0"/>
              <w:marRight w:val="0"/>
              <w:marTop w:val="0"/>
              <w:marBottom w:val="0"/>
              <w:divBdr>
                <w:top w:val="none" w:sz="0" w:space="0" w:color="auto"/>
                <w:left w:val="none" w:sz="0" w:space="0" w:color="auto"/>
                <w:bottom w:val="none" w:sz="0" w:space="0" w:color="auto"/>
                <w:right w:val="none" w:sz="0" w:space="0" w:color="auto"/>
              </w:divBdr>
            </w:div>
            <w:div w:id="1751270131">
              <w:marLeft w:val="0"/>
              <w:marRight w:val="0"/>
              <w:marTop w:val="0"/>
              <w:marBottom w:val="0"/>
              <w:divBdr>
                <w:top w:val="none" w:sz="0" w:space="0" w:color="auto"/>
                <w:left w:val="none" w:sz="0" w:space="0" w:color="auto"/>
                <w:bottom w:val="none" w:sz="0" w:space="0" w:color="auto"/>
                <w:right w:val="none" w:sz="0" w:space="0" w:color="auto"/>
              </w:divBdr>
            </w:div>
            <w:div w:id="1328284245">
              <w:marLeft w:val="0"/>
              <w:marRight w:val="0"/>
              <w:marTop w:val="0"/>
              <w:marBottom w:val="0"/>
              <w:divBdr>
                <w:top w:val="none" w:sz="0" w:space="0" w:color="auto"/>
                <w:left w:val="none" w:sz="0" w:space="0" w:color="auto"/>
                <w:bottom w:val="none" w:sz="0" w:space="0" w:color="auto"/>
                <w:right w:val="none" w:sz="0" w:space="0" w:color="auto"/>
              </w:divBdr>
            </w:div>
            <w:div w:id="243074480">
              <w:marLeft w:val="0"/>
              <w:marRight w:val="0"/>
              <w:marTop w:val="0"/>
              <w:marBottom w:val="0"/>
              <w:divBdr>
                <w:top w:val="none" w:sz="0" w:space="0" w:color="auto"/>
                <w:left w:val="none" w:sz="0" w:space="0" w:color="auto"/>
                <w:bottom w:val="none" w:sz="0" w:space="0" w:color="auto"/>
                <w:right w:val="none" w:sz="0" w:space="0" w:color="auto"/>
              </w:divBdr>
            </w:div>
            <w:div w:id="2029404778">
              <w:marLeft w:val="0"/>
              <w:marRight w:val="0"/>
              <w:marTop w:val="0"/>
              <w:marBottom w:val="0"/>
              <w:divBdr>
                <w:top w:val="none" w:sz="0" w:space="0" w:color="auto"/>
                <w:left w:val="none" w:sz="0" w:space="0" w:color="auto"/>
                <w:bottom w:val="none" w:sz="0" w:space="0" w:color="auto"/>
                <w:right w:val="none" w:sz="0" w:space="0" w:color="auto"/>
              </w:divBdr>
            </w:div>
            <w:div w:id="1701319509">
              <w:marLeft w:val="0"/>
              <w:marRight w:val="0"/>
              <w:marTop w:val="0"/>
              <w:marBottom w:val="0"/>
              <w:divBdr>
                <w:top w:val="none" w:sz="0" w:space="0" w:color="auto"/>
                <w:left w:val="none" w:sz="0" w:space="0" w:color="auto"/>
                <w:bottom w:val="none" w:sz="0" w:space="0" w:color="auto"/>
                <w:right w:val="none" w:sz="0" w:space="0" w:color="auto"/>
              </w:divBdr>
            </w:div>
            <w:div w:id="2145002838">
              <w:marLeft w:val="0"/>
              <w:marRight w:val="0"/>
              <w:marTop w:val="0"/>
              <w:marBottom w:val="0"/>
              <w:divBdr>
                <w:top w:val="none" w:sz="0" w:space="0" w:color="auto"/>
                <w:left w:val="none" w:sz="0" w:space="0" w:color="auto"/>
                <w:bottom w:val="none" w:sz="0" w:space="0" w:color="auto"/>
                <w:right w:val="none" w:sz="0" w:space="0" w:color="auto"/>
              </w:divBdr>
            </w:div>
            <w:div w:id="1595044215">
              <w:marLeft w:val="0"/>
              <w:marRight w:val="0"/>
              <w:marTop w:val="0"/>
              <w:marBottom w:val="0"/>
              <w:divBdr>
                <w:top w:val="none" w:sz="0" w:space="0" w:color="auto"/>
                <w:left w:val="none" w:sz="0" w:space="0" w:color="auto"/>
                <w:bottom w:val="none" w:sz="0" w:space="0" w:color="auto"/>
                <w:right w:val="none" w:sz="0" w:space="0" w:color="auto"/>
              </w:divBdr>
            </w:div>
            <w:div w:id="78143420">
              <w:marLeft w:val="0"/>
              <w:marRight w:val="0"/>
              <w:marTop w:val="0"/>
              <w:marBottom w:val="0"/>
              <w:divBdr>
                <w:top w:val="none" w:sz="0" w:space="0" w:color="auto"/>
                <w:left w:val="none" w:sz="0" w:space="0" w:color="auto"/>
                <w:bottom w:val="none" w:sz="0" w:space="0" w:color="auto"/>
                <w:right w:val="none" w:sz="0" w:space="0" w:color="auto"/>
              </w:divBdr>
            </w:div>
            <w:div w:id="1298730050">
              <w:marLeft w:val="0"/>
              <w:marRight w:val="0"/>
              <w:marTop w:val="0"/>
              <w:marBottom w:val="0"/>
              <w:divBdr>
                <w:top w:val="none" w:sz="0" w:space="0" w:color="auto"/>
                <w:left w:val="none" w:sz="0" w:space="0" w:color="auto"/>
                <w:bottom w:val="none" w:sz="0" w:space="0" w:color="auto"/>
                <w:right w:val="none" w:sz="0" w:space="0" w:color="auto"/>
              </w:divBdr>
            </w:div>
            <w:div w:id="99179351">
              <w:marLeft w:val="0"/>
              <w:marRight w:val="0"/>
              <w:marTop w:val="0"/>
              <w:marBottom w:val="0"/>
              <w:divBdr>
                <w:top w:val="none" w:sz="0" w:space="0" w:color="auto"/>
                <w:left w:val="none" w:sz="0" w:space="0" w:color="auto"/>
                <w:bottom w:val="none" w:sz="0" w:space="0" w:color="auto"/>
                <w:right w:val="none" w:sz="0" w:space="0" w:color="auto"/>
              </w:divBdr>
            </w:div>
            <w:div w:id="6977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2288</Words>
  <Characters>13043</Characters>
  <Application>Microsoft Office Word</Application>
  <DocSecurity>0</DocSecurity>
  <Lines>108</Lines>
  <Paragraphs>30</Paragraphs>
  <ScaleCrop>false</ScaleCrop>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Kayleigh-Mellisa van Bregt</dc:creator>
  <cp:keywords/>
  <dc:description/>
  <cp:lastModifiedBy>Kayleigh van Bregt</cp:lastModifiedBy>
  <cp:revision>3</cp:revision>
  <dcterms:created xsi:type="dcterms:W3CDTF">2024-08-17T08:02:00Z</dcterms:created>
  <dcterms:modified xsi:type="dcterms:W3CDTF">2024-08-17T08:03:00Z</dcterms:modified>
</cp:coreProperties>
</file>